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FC" w:rsidRPr="00030B55" w:rsidRDefault="00EF09FC" w:rsidP="008457DF">
      <w:pPr>
        <w:jc w:val="both"/>
        <w:rPr>
          <w:rFonts w:asciiTheme="minorHAnsi" w:hAnsiTheme="minorHAnsi" w:cstheme="minorHAnsi"/>
          <w:b/>
          <w:sz w:val="32"/>
          <w:szCs w:val="28"/>
        </w:rPr>
      </w:pPr>
      <w:r w:rsidRPr="00030B55">
        <w:rPr>
          <w:rFonts w:asciiTheme="minorHAnsi" w:hAnsiTheme="minorHAnsi" w:cstheme="minorHAnsi"/>
          <w:b/>
          <w:sz w:val="32"/>
          <w:szCs w:val="28"/>
        </w:rPr>
        <w:t>A</w:t>
      </w:r>
      <w:r w:rsidR="00254F8A">
        <w:rPr>
          <w:rFonts w:asciiTheme="minorHAnsi" w:hAnsiTheme="minorHAnsi" w:cstheme="minorHAnsi"/>
          <w:b/>
          <w:sz w:val="32"/>
          <w:szCs w:val="28"/>
        </w:rPr>
        <w:t>ltholztüren liegen im Trend</w:t>
      </w:r>
    </w:p>
    <w:p w:rsidR="00030B55" w:rsidRDefault="00030B55" w:rsidP="008457D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84E9E" w:rsidRDefault="00B84E9E" w:rsidP="00EF09FC">
      <w:pPr>
        <w:jc w:val="both"/>
        <w:rPr>
          <w:rFonts w:asciiTheme="minorHAnsi" w:hAnsiTheme="minorHAnsi" w:cstheme="minorHAnsi"/>
          <w:b/>
          <w:sz w:val="24"/>
        </w:rPr>
      </w:pPr>
    </w:p>
    <w:p w:rsidR="005B11D6" w:rsidRDefault="00C37146" w:rsidP="00FA0C1D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3E7EA6">
        <w:rPr>
          <w:rFonts w:asciiTheme="minorHAnsi" w:hAnsiTheme="minorHAnsi" w:cstheme="minorHAnsi"/>
          <w:sz w:val="24"/>
        </w:rPr>
        <w:t xml:space="preserve">Neben dem erfolgreichen Weißlack zählen </w:t>
      </w:r>
      <w:r w:rsidR="00762CF7" w:rsidRPr="003E7EA6">
        <w:rPr>
          <w:rFonts w:asciiTheme="minorHAnsi" w:hAnsiTheme="minorHAnsi" w:cstheme="minorHAnsi"/>
          <w:sz w:val="24"/>
        </w:rPr>
        <w:t>Natürlichkeit und Besinnung auf Ursprünglich</w:t>
      </w:r>
      <w:r w:rsidR="00184432" w:rsidRPr="003E7EA6">
        <w:rPr>
          <w:rFonts w:asciiTheme="minorHAnsi" w:hAnsiTheme="minorHAnsi" w:cstheme="minorHAnsi"/>
          <w:sz w:val="24"/>
        </w:rPr>
        <w:t>es</w:t>
      </w:r>
      <w:r w:rsidRPr="003E7EA6">
        <w:rPr>
          <w:rFonts w:asciiTheme="minorHAnsi" w:hAnsiTheme="minorHAnsi" w:cstheme="minorHAnsi"/>
          <w:sz w:val="24"/>
        </w:rPr>
        <w:t xml:space="preserve"> </w:t>
      </w:r>
      <w:r w:rsidR="00762CF7" w:rsidRPr="003E7EA6">
        <w:rPr>
          <w:rFonts w:asciiTheme="minorHAnsi" w:hAnsiTheme="minorHAnsi" w:cstheme="minorHAnsi"/>
          <w:sz w:val="24"/>
        </w:rPr>
        <w:t xml:space="preserve">zu den </w:t>
      </w:r>
      <w:r w:rsidRPr="003E7EA6">
        <w:rPr>
          <w:rFonts w:asciiTheme="minorHAnsi" w:hAnsiTheme="minorHAnsi" w:cstheme="minorHAnsi"/>
          <w:sz w:val="24"/>
        </w:rPr>
        <w:t xml:space="preserve">aktuellen </w:t>
      </w:r>
      <w:r w:rsidR="00762CF7" w:rsidRPr="003E7EA6">
        <w:rPr>
          <w:rFonts w:asciiTheme="minorHAnsi" w:hAnsiTheme="minorHAnsi" w:cstheme="minorHAnsi"/>
          <w:sz w:val="24"/>
        </w:rPr>
        <w:t>Trends im Wohnraum</w:t>
      </w:r>
      <w:r w:rsidRPr="003E7EA6">
        <w:rPr>
          <w:rFonts w:asciiTheme="minorHAnsi" w:hAnsiTheme="minorHAnsi" w:cstheme="minorHAnsi"/>
          <w:sz w:val="24"/>
        </w:rPr>
        <w:t>. Dabei</w:t>
      </w:r>
      <w:r w:rsidR="007213B5" w:rsidRPr="003E7EA6">
        <w:rPr>
          <w:rFonts w:asciiTheme="minorHAnsi" w:hAnsiTheme="minorHAnsi" w:cstheme="minorHAnsi"/>
          <w:sz w:val="24"/>
        </w:rPr>
        <w:t xml:space="preserve"> nimmt Eiche eine Sonderstellung ein</w:t>
      </w:r>
      <w:r w:rsidR="000F1EFD">
        <w:rPr>
          <w:rFonts w:asciiTheme="minorHAnsi" w:hAnsiTheme="minorHAnsi" w:cstheme="minorHAnsi"/>
          <w:sz w:val="24"/>
        </w:rPr>
        <w:t xml:space="preserve">, </w:t>
      </w:r>
      <w:r w:rsidR="008B4852">
        <w:rPr>
          <w:rFonts w:asciiTheme="minorHAnsi" w:hAnsiTheme="minorHAnsi" w:cstheme="minorHAnsi"/>
          <w:sz w:val="24"/>
        </w:rPr>
        <w:t xml:space="preserve">denn sie zählt zu den zeitlosen Klassikern und </w:t>
      </w:r>
      <w:r w:rsidR="00086A82">
        <w:rPr>
          <w:rFonts w:asciiTheme="minorHAnsi" w:hAnsiTheme="minorHAnsi" w:cstheme="minorHAnsi"/>
          <w:sz w:val="24"/>
        </w:rPr>
        <w:t xml:space="preserve">viele Menschen verbinden mit ihr </w:t>
      </w:r>
      <w:r w:rsidR="009A0193">
        <w:rPr>
          <w:rFonts w:asciiTheme="minorHAnsi" w:hAnsiTheme="minorHAnsi" w:cstheme="minorHAnsi"/>
          <w:sz w:val="24"/>
        </w:rPr>
        <w:t xml:space="preserve">Ruhe </w:t>
      </w:r>
      <w:r w:rsidR="00030B55">
        <w:rPr>
          <w:rFonts w:asciiTheme="minorHAnsi" w:hAnsiTheme="minorHAnsi" w:cstheme="minorHAnsi"/>
          <w:sz w:val="24"/>
        </w:rPr>
        <w:t>und Stärke</w:t>
      </w:r>
      <w:r w:rsidR="008B4852">
        <w:rPr>
          <w:rFonts w:asciiTheme="minorHAnsi" w:hAnsiTheme="minorHAnsi" w:cstheme="minorHAnsi"/>
          <w:sz w:val="24"/>
        </w:rPr>
        <w:t>.</w:t>
      </w:r>
      <w:r w:rsidR="00086A82">
        <w:rPr>
          <w:rFonts w:asciiTheme="minorHAnsi" w:hAnsiTheme="minorHAnsi" w:cstheme="minorHAnsi"/>
          <w:sz w:val="24"/>
        </w:rPr>
        <w:t xml:space="preserve"> Wie erklärt </w:t>
      </w:r>
      <w:r w:rsidR="00D873A8">
        <w:rPr>
          <w:rFonts w:asciiTheme="minorHAnsi" w:hAnsiTheme="minorHAnsi" w:cstheme="minorHAnsi"/>
          <w:sz w:val="24"/>
        </w:rPr>
        <w:t>sich das? Es ist der unverwechselbare Holzcharakter mit de</w:t>
      </w:r>
      <w:r w:rsidR="008C10E8">
        <w:rPr>
          <w:rFonts w:asciiTheme="minorHAnsi" w:hAnsiTheme="minorHAnsi" w:cstheme="minorHAnsi"/>
          <w:sz w:val="24"/>
        </w:rPr>
        <w:t xml:space="preserve">m Gedanken an </w:t>
      </w:r>
      <w:r w:rsidR="00D873A8">
        <w:rPr>
          <w:rFonts w:asciiTheme="minorHAnsi" w:hAnsiTheme="minorHAnsi" w:cstheme="minorHAnsi"/>
          <w:sz w:val="24"/>
        </w:rPr>
        <w:t xml:space="preserve">Wertigkeit. </w:t>
      </w:r>
      <w:r w:rsidR="009F7A3C">
        <w:rPr>
          <w:rFonts w:asciiTheme="minorHAnsi" w:hAnsiTheme="minorHAnsi" w:cstheme="minorHAnsi"/>
          <w:sz w:val="24"/>
        </w:rPr>
        <w:t>Die neuen CPL Eiche Touch Altholz Türen von PR</w:t>
      </w:r>
      <w:r w:rsidR="00762CF7" w:rsidRPr="003E7EA6">
        <w:rPr>
          <w:rFonts w:asciiTheme="minorHAnsi" w:hAnsiTheme="minorHAnsi" w:cstheme="minorHAnsi"/>
          <w:sz w:val="24"/>
        </w:rPr>
        <w:t xml:space="preserve">ÜM </w:t>
      </w:r>
      <w:r w:rsidR="009F7A3C">
        <w:rPr>
          <w:rFonts w:asciiTheme="minorHAnsi" w:hAnsiTheme="minorHAnsi" w:cstheme="minorHAnsi"/>
          <w:sz w:val="24"/>
        </w:rPr>
        <w:t xml:space="preserve">vereinen diese Aspekte </w:t>
      </w:r>
      <w:r w:rsidR="000F1EFD" w:rsidRPr="000F1EFD">
        <w:rPr>
          <w:rFonts w:asciiTheme="minorHAnsi" w:hAnsiTheme="minorHAnsi" w:cstheme="minorHAnsi"/>
          <w:sz w:val="24"/>
        </w:rPr>
        <w:t xml:space="preserve">- jeweils in quer- und senkrecht laufender Oberflächenausführung </w:t>
      </w:r>
      <w:r w:rsidR="009F7A3C">
        <w:rPr>
          <w:rFonts w:asciiTheme="minorHAnsi" w:hAnsiTheme="minorHAnsi" w:cstheme="minorHAnsi"/>
          <w:sz w:val="24"/>
        </w:rPr>
        <w:t>- und bieten</w:t>
      </w:r>
      <w:r w:rsidR="000F1EFD">
        <w:rPr>
          <w:rFonts w:asciiTheme="minorHAnsi" w:hAnsiTheme="minorHAnsi" w:cstheme="minorHAnsi"/>
          <w:sz w:val="24"/>
        </w:rPr>
        <w:t xml:space="preserve"> </w:t>
      </w:r>
      <w:r w:rsidR="008B3B97" w:rsidRPr="003E7EA6">
        <w:rPr>
          <w:rFonts w:asciiTheme="minorHAnsi" w:hAnsiTheme="minorHAnsi" w:cstheme="minorHAnsi"/>
          <w:sz w:val="24"/>
        </w:rPr>
        <w:t xml:space="preserve">ein </w:t>
      </w:r>
      <w:r w:rsidR="00F558F8">
        <w:rPr>
          <w:rFonts w:asciiTheme="minorHAnsi" w:hAnsiTheme="minorHAnsi" w:cstheme="minorHAnsi"/>
          <w:sz w:val="24"/>
        </w:rPr>
        <w:t xml:space="preserve">authentisch wirkendes </w:t>
      </w:r>
      <w:r w:rsidR="003E7D8E">
        <w:rPr>
          <w:rFonts w:asciiTheme="minorHAnsi" w:hAnsiTheme="minorHAnsi" w:cstheme="minorHAnsi"/>
          <w:sz w:val="24"/>
        </w:rPr>
        <w:t>Holzd</w:t>
      </w:r>
      <w:r w:rsidR="008B3B97" w:rsidRPr="003E7EA6">
        <w:rPr>
          <w:rFonts w:asciiTheme="minorHAnsi" w:hAnsiTheme="minorHAnsi" w:cstheme="minorHAnsi"/>
          <w:sz w:val="24"/>
        </w:rPr>
        <w:t>esign</w:t>
      </w:r>
      <w:r w:rsidR="00E84EC4">
        <w:rPr>
          <w:rFonts w:asciiTheme="minorHAnsi" w:hAnsiTheme="minorHAnsi" w:cstheme="minorHAnsi"/>
          <w:sz w:val="24"/>
        </w:rPr>
        <w:t>.</w:t>
      </w:r>
      <w:r w:rsidR="00703D3E" w:rsidRPr="00703D3E">
        <w:t xml:space="preserve"> </w:t>
      </w:r>
      <w:r w:rsidR="00703D3E">
        <w:rPr>
          <w:rFonts w:asciiTheme="minorHAnsi" w:hAnsiTheme="minorHAnsi" w:cstheme="minorHAnsi"/>
          <w:sz w:val="24"/>
        </w:rPr>
        <w:t>Dieses Eiche-Dekor ist mit se</w:t>
      </w:r>
      <w:r w:rsidR="00703D3E" w:rsidRPr="00703D3E">
        <w:rPr>
          <w:rFonts w:asciiTheme="minorHAnsi" w:hAnsiTheme="minorHAnsi" w:cstheme="minorHAnsi"/>
          <w:sz w:val="24"/>
        </w:rPr>
        <w:t>iner</w:t>
      </w:r>
      <w:r w:rsidR="00703D3E">
        <w:rPr>
          <w:rFonts w:asciiTheme="minorHAnsi" w:hAnsiTheme="minorHAnsi" w:cstheme="minorHAnsi"/>
          <w:sz w:val="24"/>
        </w:rPr>
        <w:t xml:space="preserve"> ausgesprochenen Natürlichkeit, den u</w:t>
      </w:r>
      <w:r w:rsidR="00703D3E" w:rsidRPr="00703D3E">
        <w:rPr>
          <w:rFonts w:asciiTheme="minorHAnsi" w:hAnsiTheme="minorHAnsi" w:cstheme="minorHAnsi"/>
          <w:sz w:val="24"/>
        </w:rPr>
        <w:t>nregelmäßige</w:t>
      </w:r>
      <w:r w:rsidR="00703D3E">
        <w:rPr>
          <w:rFonts w:asciiTheme="minorHAnsi" w:hAnsiTheme="minorHAnsi" w:cstheme="minorHAnsi"/>
          <w:sz w:val="24"/>
        </w:rPr>
        <w:t>n</w:t>
      </w:r>
      <w:r w:rsidR="00703D3E" w:rsidRPr="00703D3E">
        <w:rPr>
          <w:rFonts w:asciiTheme="minorHAnsi" w:hAnsiTheme="minorHAnsi" w:cstheme="minorHAnsi"/>
          <w:sz w:val="24"/>
        </w:rPr>
        <w:t xml:space="preserve"> Maserung</w:t>
      </w:r>
      <w:r w:rsidR="00703D3E">
        <w:rPr>
          <w:rFonts w:asciiTheme="minorHAnsi" w:hAnsiTheme="minorHAnsi" w:cstheme="minorHAnsi"/>
          <w:sz w:val="24"/>
        </w:rPr>
        <w:t>en</w:t>
      </w:r>
      <w:r w:rsidR="00703D3E" w:rsidRPr="00703D3E">
        <w:rPr>
          <w:rFonts w:asciiTheme="minorHAnsi" w:hAnsiTheme="minorHAnsi" w:cstheme="minorHAnsi"/>
          <w:sz w:val="24"/>
        </w:rPr>
        <w:t xml:space="preserve"> und tief wirkende</w:t>
      </w:r>
      <w:r w:rsidR="00703D3E">
        <w:rPr>
          <w:rFonts w:asciiTheme="minorHAnsi" w:hAnsiTheme="minorHAnsi" w:cstheme="minorHAnsi"/>
          <w:sz w:val="24"/>
        </w:rPr>
        <w:t>n</w:t>
      </w:r>
      <w:r w:rsidR="00703D3E" w:rsidRPr="00703D3E">
        <w:rPr>
          <w:rFonts w:asciiTheme="minorHAnsi" w:hAnsiTheme="minorHAnsi" w:cstheme="minorHAnsi"/>
          <w:sz w:val="24"/>
        </w:rPr>
        <w:t xml:space="preserve"> Reliefstrukturen</w:t>
      </w:r>
      <w:r w:rsidR="00703D3E">
        <w:rPr>
          <w:rFonts w:asciiTheme="minorHAnsi" w:hAnsiTheme="minorHAnsi" w:cstheme="minorHAnsi"/>
          <w:sz w:val="24"/>
        </w:rPr>
        <w:t xml:space="preserve">, </w:t>
      </w:r>
      <w:r w:rsidR="00E84EC4" w:rsidRPr="00E84EC4">
        <w:rPr>
          <w:rFonts w:asciiTheme="minorHAnsi" w:hAnsiTheme="minorHAnsi" w:cstheme="minorHAnsi"/>
          <w:sz w:val="24"/>
        </w:rPr>
        <w:t>dank moderner Druckverfahren</w:t>
      </w:r>
      <w:r w:rsidR="00703D3E">
        <w:rPr>
          <w:rFonts w:asciiTheme="minorHAnsi" w:hAnsiTheme="minorHAnsi" w:cstheme="minorHAnsi"/>
          <w:sz w:val="24"/>
        </w:rPr>
        <w:t>,</w:t>
      </w:r>
      <w:r w:rsidR="00E84EC4" w:rsidRPr="00E84EC4">
        <w:rPr>
          <w:rFonts w:asciiTheme="minorHAnsi" w:hAnsiTheme="minorHAnsi" w:cstheme="minorHAnsi"/>
          <w:sz w:val="24"/>
        </w:rPr>
        <w:t xml:space="preserve"> kaum noch vom Original </w:t>
      </w:r>
      <w:r w:rsidR="00703D3E">
        <w:rPr>
          <w:rFonts w:asciiTheme="minorHAnsi" w:hAnsiTheme="minorHAnsi" w:cstheme="minorHAnsi"/>
          <w:sz w:val="24"/>
        </w:rPr>
        <w:t xml:space="preserve">zu </w:t>
      </w:r>
      <w:r w:rsidR="00E84EC4" w:rsidRPr="00E84EC4">
        <w:rPr>
          <w:rFonts w:asciiTheme="minorHAnsi" w:hAnsiTheme="minorHAnsi" w:cstheme="minorHAnsi"/>
          <w:sz w:val="24"/>
        </w:rPr>
        <w:t>unterscheiden</w:t>
      </w:r>
      <w:r w:rsidR="00703D3E">
        <w:rPr>
          <w:rFonts w:asciiTheme="minorHAnsi" w:hAnsiTheme="minorHAnsi" w:cstheme="minorHAnsi"/>
          <w:sz w:val="24"/>
        </w:rPr>
        <w:t xml:space="preserve">. Es </w:t>
      </w:r>
      <w:r w:rsidR="00E84EC4" w:rsidRPr="00E84EC4">
        <w:rPr>
          <w:rFonts w:asciiTheme="minorHAnsi" w:hAnsiTheme="minorHAnsi" w:cstheme="minorHAnsi"/>
          <w:sz w:val="24"/>
        </w:rPr>
        <w:t xml:space="preserve">sieht nicht nur aus wie </w:t>
      </w:r>
      <w:r w:rsidR="008C10E8">
        <w:rPr>
          <w:rFonts w:asciiTheme="minorHAnsi" w:hAnsiTheme="minorHAnsi" w:cstheme="minorHAnsi"/>
          <w:sz w:val="24"/>
        </w:rPr>
        <w:t>Holz</w:t>
      </w:r>
      <w:r w:rsidR="00E84EC4" w:rsidRPr="00E84EC4">
        <w:rPr>
          <w:rFonts w:asciiTheme="minorHAnsi" w:hAnsiTheme="minorHAnsi" w:cstheme="minorHAnsi"/>
          <w:sz w:val="24"/>
        </w:rPr>
        <w:t xml:space="preserve">, </w:t>
      </w:r>
      <w:r w:rsidR="00703D3E">
        <w:rPr>
          <w:rFonts w:asciiTheme="minorHAnsi" w:hAnsiTheme="minorHAnsi" w:cstheme="minorHAnsi"/>
          <w:sz w:val="24"/>
        </w:rPr>
        <w:t xml:space="preserve">es </w:t>
      </w:r>
      <w:r w:rsidR="00E84EC4" w:rsidRPr="00E84EC4">
        <w:rPr>
          <w:rFonts w:asciiTheme="minorHAnsi" w:hAnsiTheme="minorHAnsi" w:cstheme="minorHAnsi"/>
          <w:sz w:val="24"/>
        </w:rPr>
        <w:t xml:space="preserve">fühlt sich auch genauso an. </w:t>
      </w:r>
      <w:r w:rsidR="00703D3E">
        <w:rPr>
          <w:rFonts w:asciiTheme="minorHAnsi" w:hAnsiTheme="minorHAnsi" w:cstheme="minorHAnsi"/>
          <w:sz w:val="24"/>
        </w:rPr>
        <w:t>CPL Eiche</w:t>
      </w:r>
      <w:r w:rsidR="009F7A3C">
        <w:rPr>
          <w:rFonts w:asciiTheme="minorHAnsi" w:hAnsiTheme="minorHAnsi" w:cstheme="minorHAnsi"/>
          <w:sz w:val="24"/>
        </w:rPr>
        <w:t xml:space="preserve"> Touch</w:t>
      </w:r>
      <w:r w:rsidR="008C10E8">
        <w:rPr>
          <w:rFonts w:asciiTheme="minorHAnsi" w:hAnsiTheme="minorHAnsi" w:cstheme="minorHAnsi"/>
          <w:sz w:val="24"/>
        </w:rPr>
        <w:t xml:space="preserve"> Altholz </w:t>
      </w:r>
      <w:r w:rsidR="00703D3E">
        <w:rPr>
          <w:rFonts w:asciiTheme="minorHAnsi" w:hAnsiTheme="minorHAnsi" w:cstheme="minorHAnsi"/>
          <w:sz w:val="24"/>
        </w:rPr>
        <w:t>Türen</w:t>
      </w:r>
      <w:r w:rsidR="00E84EC4">
        <w:rPr>
          <w:rFonts w:asciiTheme="minorHAnsi" w:hAnsiTheme="minorHAnsi" w:cstheme="minorHAnsi"/>
          <w:sz w:val="24"/>
        </w:rPr>
        <w:t xml:space="preserve"> setzen eine ganz besondere Note</w:t>
      </w:r>
      <w:r w:rsidR="00703D3E">
        <w:rPr>
          <w:rFonts w:asciiTheme="minorHAnsi" w:hAnsiTheme="minorHAnsi" w:cstheme="minorHAnsi"/>
          <w:sz w:val="24"/>
        </w:rPr>
        <w:t xml:space="preserve"> in den Wohnraum</w:t>
      </w:r>
      <w:r w:rsidR="00E84EC4">
        <w:rPr>
          <w:rFonts w:asciiTheme="minorHAnsi" w:hAnsiTheme="minorHAnsi" w:cstheme="minorHAnsi"/>
          <w:sz w:val="24"/>
        </w:rPr>
        <w:t xml:space="preserve"> </w:t>
      </w:r>
      <w:r w:rsidR="00703D3E">
        <w:rPr>
          <w:rFonts w:asciiTheme="minorHAnsi" w:hAnsiTheme="minorHAnsi" w:cstheme="minorHAnsi"/>
          <w:sz w:val="24"/>
        </w:rPr>
        <w:t xml:space="preserve">und versprühen </w:t>
      </w:r>
      <w:r w:rsidR="00F558F8" w:rsidRPr="00F558F8">
        <w:rPr>
          <w:rFonts w:asciiTheme="minorHAnsi" w:hAnsiTheme="minorHAnsi" w:cstheme="minorHAnsi"/>
          <w:sz w:val="24"/>
        </w:rPr>
        <w:t>Wärme und Harmonie, ohne überladen und schwer zu wirken.</w:t>
      </w:r>
      <w:r w:rsidR="00F558F8">
        <w:rPr>
          <w:rFonts w:asciiTheme="minorHAnsi" w:hAnsiTheme="minorHAnsi" w:cstheme="minorHAnsi"/>
          <w:sz w:val="24"/>
        </w:rPr>
        <w:t xml:space="preserve"> </w:t>
      </w:r>
      <w:r w:rsidR="00A01170" w:rsidRPr="00A01170">
        <w:rPr>
          <w:rFonts w:asciiTheme="minorHAnsi" w:hAnsiTheme="minorHAnsi" w:cstheme="minorHAnsi"/>
          <w:sz w:val="24"/>
        </w:rPr>
        <w:t xml:space="preserve">Natürlich wurden auch die Beschläge angepasst. Zu allen Altholz-Türen gibt es den Beschlag Quadral mit passendem Inlay. Ein Drücker der die Türenoberfläche perfekt im Türgriff widerspiegelt. </w:t>
      </w:r>
      <w:r w:rsidR="003E7EA6" w:rsidRPr="003E7EA6">
        <w:rPr>
          <w:rFonts w:asciiTheme="minorHAnsi" w:hAnsiTheme="minorHAnsi" w:cstheme="minorHAnsi"/>
          <w:sz w:val="24"/>
        </w:rPr>
        <w:t xml:space="preserve">Vorteilhaft außerdem: </w:t>
      </w:r>
      <w:r w:rsidR="003E7EA6">
        <w:rPr>
          <w:rFonts w:asciiTheme="minorHAnsi" w:hAnsiTheme="minorHAnsi" w:cstheme="minorHAnsi"/>
          <w:sz w:val="24"/>
        </w:rPr>
        <w:t xml:space="preserve">Die </w:t>
      </w:r>
      <w:r w:rsidR="003E7EA6" w:rsidRPr="003E7EA6">
        <w:rPr>
          <w:rFonts w:asciiTheme="minorHAnsi" w:hAnsiTheme="minorHAnsi" w:cstheme="minorHAnsi"/>
          <w:sz w:val="24"/>
        </w:rPr>
        <w:t xml:space="preserve">funktionalen Pluspunkte einer hochwertigen CPL-Tür, denn sie </w:t>
      </w:r>
      <w:r w:rsidR="000F1EFD">
        <w:rPr>
          <w:rFonts w:asciiTheme="minorHAnsi" w:hAnsiTheme="minorHAnsi" w:cstheme="minorHAnsi"/>
          <w:sz w:val="24"/>
        </w:rPr>
        <w:t>halten so gut wie alles aus, sind kratz-, stoß- und abriebfest sowie</w:t>
      </w:r>
      <w:r w:rsidR="008B4852">
        <w:rPr>
          <w:rFonts w:asciiTheme="minorHAnsi" w:hAnsiTheme="minorHAnsi" w:cstheme="minorHAnsi"/>
          <w:sz w:val="24"/>
        </w:rPr>
        <w:t xml:space="preserve"> leicht zu reinigen.</w:t>
      </w:r>
      <w:r w:rsidR="000F1EFD">
        <w:rPr>
          <w:rFonts w:asciiTheme="minorHAnsi" w:hAnsiTheme="minorHAnsi" w:cstheme="minorHAnsi"/>
          <w:sz w:val="24"/>
        </w:rPr>
        <w:t xml:space="preserve"> </w:t>
      </w:r>
      <w:r w:rsidR="007213B5" w:rsidRPr="007213B5">
        <w:rPr>
          <w:rFonts w:asciiTheme="minorHAnsi" w:hAnsiTheme="minorHAnsi" w:cstheme="minorHAnsi"/>
          <w:sz w:val="24"/>
        </w:rPr>
        <w:t xml:space="preserve">Neben </w:t>
      </w:r>
      <w:r w:rsidR="006636F3">
        <w:rPr>
          <w:rFonts w:asciiTheme="minorHAnsi" w:hAnsiTheme="minorHAnsi" w:cstheme="minorHAnsi"/>
          <w:sz w:val="24"/>
        </w:rPr>
        <w:t>dem Oberflächend</w:t>
      </w:r>
      <w:r w:rsidR="007213B5" w:rsidRPr="007213B5">
        <w:rPr>
          <w:rFonts w:asciiTheme="minorHAnsi" w:hAnsiTheme="minorHAnsi" w:cstheme="minorHAnsi"/>
          <w:sz w:val="24"/>
        </w:rPr>
        <w:t>esign spielt bei PRÜM auch der Gedanke der langfristigen Nachhaltigkeit und Wohngesundheit eine große Rolle. So erhalten Verbraucher auch mit de</w:t>
      </w:r>
      <w:r w:rsidR="00F57C17">
        <w:rPr>
          <w:rFonts w:asciiTheme="minorHAnsi" w:hAnsiTheme="minorHAnsi" w:cstheme="minorHAnsi"/>
          <w:sz w:val="24"/>
        </w:rPr>
        <w:t>m</w:t>
      </w:r>
      <w:r w:rsidR="007213B5" w:rsidRPr="007213B5">
        <w:rPr>
          <w:rFonts w:asciiTheme="minorHAnsi" w:hAnsiTheme="minorHAnsi" w:cstheme="minorHAnsi"/>
          <w:sz w:val="24"/>
        </w:rPr>
        <w:t xml:space="preserve"> neuen </w:t>
      </w:r>
      <w:r w:rsidR="004C1155">
        <w:rPr>
          <w:rFonts w:asciiTheme="minorHAnsi" w:hAnsiTheme="minorHAnsi" w:cstheme="minorHAnsi"/>
          <w:sz w:val="24"/>
        </w:rPr>
        <w:t xml:space="preserve">CPL-Altholz </w:t>
      </w:r>
      <w:r w:rsidR="007213B5" w:rsidRPr="007213B5">
        <w:rPr>
          <w:rFonts w:asciiTheme="minorHAnsi" w:hAnsiTheme="minorHAnsi" w:cstheme="minorHAnsi"/>
          <w:sz w:val="24"/>
        </w:rPr>
        <w:t>Dekor</w:t>
      </w:r>
      <w:r w:rsidR="00F57C17">
        <w:rPr>
          <w:rFonts w:asciiTheme="minorHAnsi" w:hAnsiTheme="minorHAnsi" w:cstheme="minorHAnsi"/>
          <w:sz w:val="24"/>
        </w:rPr>
        <w:t xml:space="preserve"> </w:t>
      </w:r>
      <w:r w:rsidR="007E738E">
        <w:rPr>
          <w:rFonts w:asciiTheme="minorHAnsi" w:hAnsiTheme="minorHAnsi" w:cstheme="minorHAnsi"/>
          <w:sz w:val="24"/>
        </w:rPr>
        <w:t xml:space="preserve"> </w:t>
      </w:r>
      <w:r w:rsidR="00023E9E">
        <w:rPr>
          <w:rFonts w:asciiTheme="minorHAnsi" w:hAnsiTheme="minorHAnsi" w:cstheme="minorHAnsi"/>
          <w:sz w:val="24"/>
        </w:rPr>
        <w:t>s</w:t>
      </w:r>
      <w:r w:rsidR="007213B5" w:rsidRPr="007213B5">
        <w:rPr>
          <w:rFonts w:asciiTheme="minorHAnsi" w:hAnsiTheme="minorHAnsi" w:cstheme="minorHAnsi"/>
          <w:sz w:val="24"/>
        </w:rPr>
        <w:t>chadstoffgeprüfte Modelle, die</w:t>
      </w:r>
      <w:r w:rsidR="006636F3">
        <w:rPr>
          <w:rFonts w:asciiTheme="minorHAnsi" w:hAnsiTheme="minorHAnsi" w:cstheme="minorHAnsi"/>
          <w:sz w:val="24"/>
        </w:rPr>
        <w:t xml:space="preserve"> sich durch hochwertige Qualität mit überzeugender Optik auszeichnen. </w:t>
      </w:r>
      <w:r w:rsidR="00EB503A" w:rsidRPr="00EB503A">
        <w:rPr>
          <w:rFonts w:asciiTheme="minorHAnsi" w:hAnsiTheme="minorHAnsi" w:cstheme="minorHAnsi"/>
          <w:sz w:val="24"/>
        </w:rPr>
        <w:t>Außerdem steht dem Fachhandel das Komplettprogramm von ein- oder zweiflügelig, als Schiebe- und Funktionstür oder mit Lichtausschnitt zur Verfügung.</w:t>
      </w:r>
      <w:r w:rsidR="00EB503A">
        <w:rPr>
          <w:rFonts w:asciiTheme="minorHAnsi" w:hAnsiTheme="minorHAnsi" w:cstheme="minorHAnsi"/>
          <w:sz w:val="24"/>
        </w:rPr>
        <w:t xml:space="preserve"> </w:t>
      </w:r>
      <w:r w:rsidR="007213B5" w:rsidRPr="007213B5">
        <w:rPr>
          <w:rFonts w:asciiTheme="minorHAnsi" w:hAnsiTheme="minorHAnsi" w:cstheme="minorHAnsi"/>
          <w:sz w:val="24"/>
        </w:rPr>
        <w:t xml:space="preserve">Der </w:t>
      </w:r>
      <w:proofErr w:type="spellStart"/>
      <w:r w:rsidR="007213B5" w:rsidRPr="007213B5">
        <w:rPr>
          <w:rFonts w:asciiTheme="minorHAnsi" w:hAnsiTheme="minorHAnsi" w:cstheme="minorHAnsi"/>
          <w:sz w:val="24"/>
        </w:rPr>
        <w:t>Weinsheimer</w:t>
      </w:r>
      <w:proofErr w:type="spellEnd"/>
      <w:r w:rsidR="007213B5" w:rsidRPr="007213B5">
        <w:rPr>
          <w:rFonts w:asciiTheme="minorHAnsi" w:hAnsiTheme="minorHAnsi" w:cstheme="minorHAnsi"/>
          <w:sz w:val="24"/>
        </w:rPr>
        <w:t xml:space="preserve"> Türenhersteller zeigt mit den neuen</w:t>
      </w:r>
      <w:r w:rsidR="007E738E">
        <w:rPr>
          <w:rFonts w:asciiTheme="minorHAnsi" w:hAnsiTheme="minorHAnsi" w:cstheme="minorHAnsi"/>
          <w:sz w:val="24"/>
        </w:rPr>
        <w:t xml:space="preserve"> CPL </w:t>
      </w:r>
      <w:r w:rsidR="007213B5" w:rsidRPr="007213B5">
        <w:rPr>
          <w:rFonts w:asciiTheme="minorHAnsi" w:hAnsiTheme="minorHAnsi" w:cstheme="minorHAnsi"/>
          <w:sz w:val="24"/>
        </w:rPr>
        <w:t>Altholz-Dekoren, wie sich Klassik und Moderne auf die schönste Art und Weise kombinieren lassen.</w:t>
      </w:r>
      <w:r w:rsidR="00FA0C1D">
        <w:rPr>
          <w:rFonts w:asciiTheme="minorHAnsi" w:hAnsiTheme="minorHAnsi" w:cstheme="minorHAnsi"/>
          <w:sz w:val="24"/>
        </w:rPr>
        <w:t xml:space="preserve"> Mehr unter: </w:t>
      </w:r>
      <w:hyperlink r:id="rId7" w:history="1">
        <w:r w:rsidR="005B11D6" w:rsidRPr="00BD5AC8">
          <w:rPr>
            <w:rStyle w:val="Hyperlink"/>
            <w:rFonts w:asciiTheme="minorHAnsi" w:hAnsiTheme="minorHAnsi" w:cstheme="minorHAnsi"/>
            <w:sz w:val="24"/>
          </w:rPr>
          <w:t>www.tuer.de</w:t>
        </w:r>
      </w:hyperlink>
      <w:r w:rsidR="005B11D6">
        <w:rPr>
          <w:rFonts w:asciiTheme="minorHAnsi" w:hAnsiTheme="minorHAnsi" w:cstheme="minorHAnsi"/>
          <w:sz w:val="24"/>
        </w:rPr>
        <w:t>.</w:t>
      </w:r>
    </w:p>
    <w:p w:rsidR="00EF09FC" w:rsidRDefault="00EF09FC" w:rsidP="00EF09FC">
      <w:pPr>
        <w:jc w:val="both"/>
        <w:rPr>
          <w:rFonts w:asciiTheme="minorHAnsi" w:hAnsiTheme="minorHAnsi" w:cstheme="minorHAnsi"/>
          <w:sz w:val="24"/>
        </w:rPr>
      </w:pPr>
    </w:p>
    <w:p w:rsidR="00AE0909" w:rsidRDefault="00AE0909" w:rsidP="00EF09FC">
      <w:pPr>
        <w:jc w:val="both"/>
        <w:rPr>
          <w:rFonts w:asciiTheme="minorHAnsi" w:hAnsiTheme="minorHAnsi" w:cstheme="minorHAnsi"/>
          <w:sz w:val="24"/>
        </w:rPr>
      </w:pPr>
    </w:p>
    <w:p w:rsidR="007750A7" w:rsidRDefault="007750A7" w:rsidP="00EF09FC">
      <w:pPr>
        <w:jc w:val="both"/>
        <w:rPr>
          <w:rFonts w:asciiTheme="minorHAnsi" w:hAnsiTheme="minorHAnsi" w:cstheme="minorHAnsi"/>
          <w:sz w:val="24"/>
        </w:rPr>
      </w:pPr>
    </w:p>
    <w:p w:rsidR="00F93AEE" w:rsidRDefault="00510997" w:rsidP="00EF09FC">
      <w:pPr>
        <w:jc w:val="both"/>
        <w:rPr>
          <w:rFonts w:asciiTheme="minorHAnsi" w:eastAsia="Calibri" w:hAnsiTheme="minorHAnsi" w:cstheme="minorHAnsi"/>
        </w:rPr>
      </w:pPr>
      <w:r w:rsidRPr="00510997">
        <w:rPr>
          <w:rFonts w:asciiTheme="minorHAnsi" w:eastAsia="Calibri" w:hAnsiTheme="minorHAnsi" w:cstheme="minorHAnsi"/>
          <w:noProof/>
        </w:rPr>
        <w:drawing>
          <wp:inline distT="0" distB="0" distL="0" distR="0">
            <wp:extent cx="4680585" cy="3882406"/>
            <wp:effectExtent l="0" t="0" r="5715" b="3810"/>
            <wp:docPr id="2" name="Grafik 2" descr="J:\Presse\Pressetexte 2018\CPL Eiche Altholz\Fotos\CPL Alteiche_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Presse\Pressetexte 2018\CPL Eiche Altholz\Fotos\CPL Alteiche_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388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0A7" w:rsidRPr="000F53B6" w:rsidRDefault="000F53B6" w:rsidP="00EF09FC">
      <w:pPr>
        <w:jc w:val="both"/>
        <w:rPr>
          <w:rFonts w:asciiTheme="minorHAnsi" w:eastAsia="Calibri" w:hAnsiTheme="minorHAnsi" w:cstheme="minorHAnsi"/>
          <w:sz w:val="14"/>
        </w:rPr>
      </w:pPr>
      <w:r w:rsidRPr="000F53B6">
        <w:rPr>
          <w:rFonts w:asciiTheme="minorHAnsi" w:eastAsia="Calibri" w:hAnsiTheme="minorHAnsi" w:cstheme="minorHAnsi"/>
          <w:sz w:val="14"/>
        </w:rPr>
        <w:t xml:space="preserve">Foto: PRÜM/ </w:t>
      </w:r>
      <w:proofErr w:type="spellStart"/>
      <w:r w:rsidRPr="000F53B6">
        <w:rPr>
          <w:rFonts w:asciiTheme="minorHAnsi" w:eastAsia="Calibri" w:hAnsiTheme="minorHAnsi" w:cstheme="minorHAnsi"/>
          <w:sz w:val="14"/>
        </w:rPr>
        <w:t>Shutterstock</w:t>
      </w:r>
      <w:proofErr w:type="spellEnd"/>
    </w:p>
    <w:p w:rsidR="000F53B6" w:rsidRPr="000F53B6" w:rsidRDefault="000F53B6" w:rsidP="008C10E8">
      <w:pPr>
        <w:spacing w:line="360" w:lineRule="auto"/>
        <w:jc w:val="both"/>
        <w:rPr>
          <w:rFonts w:asciiTheme="minorHAnsi" w:hAnsiTheme="minorHAnsi" w:cstheme="minorHAnsi"/>
          <w:sz w:val="4"/>
          <w:szCs w:val="4"/>
        </w:rPr>
      </w:pPr>
    </w:p>
    <w:p w:rsidR="007750A7" w:rsidRDefault="00B84E9E" w:rsidP="008C10E8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Die </w:t>
      </w:r>
      <w:r w:rsidR="007750A7" w:rsidRPr="00291BEC">
        <w:rPr>
          <w:rFonts w:asciiTheme="minorHAnsi" w:hAnsiTheme="minorHAnsi" w:cstheme="minorHAnsi"/>
          <w:sz w:val="24"/>
        </w:rPr>
        <w:t xml:space="preserve">CPL Eiche Altholz </w:t>
      </w:r>
      <w:r>
        <w:rPr>
          <w:rFonts w:asciiTheme="minorHAnsi" w:hAnsiTheme="minorHAnsi" w:cstheme="minorHAnsi"/>
          <w:sz w:val="24"/>
        </w:rPr>
        <w:t>Tür</w:t>
      </w:r>
      <w:r w:rsidR="00023E9E">
        <w:rPr>
          <w:rFonts w:asciiTheme="minorHAnsi" w:hAnsiTheme="minorHAnsi" w:cstheme="minorHAnsi"/>
          <w:sz w:val="24"/>
        </w:rPr>
        <w:t xml:space="preserve"> </w:t>
      </w:r>
      <w:r w:rsidR="008B3B97">
        <w:rPr>
          <w:rFonts w:asciiTheme="minorHAnsi" w:hAnsiTheme="minorHAnsi" w:cstheme="minorHAnsi"/>
          <w:sz w:val="24"/>
        </w:rPr>
        <w:t>sorgt mit ihrem ausdrucksstarken Design für ein warmes und wohnliches Raumkonzept.</w:t>
      </w:r>
    </w:p>
    <w:p w:rsidR="00F558F8" w:rsidRDefault="00F558F8" w:rsidP="00EF09FC">
      <w:pPr>
        <w:jc w:val="both"/>
        <w:rPr>
          <w:rFonts w:asciiTheme="minorHAnsi" w:hAnsiTheme="minorHAnsi" w:cstheme="minorHAnsi"/>
          <w:sz w:val="24"/>
        </w:rPr>
      </w:pPr>
    </w:p>
    <w:p w:rsidR="00F558F8" w:rsidRDefault="00F558F8" w:rsidP="00EF09FC">
      <w:pPr>
        <w:jc w:val="both"/>
        <w:rPr>
          <w:rFonts w:asciiTheme="minorHAnsi" w:hAnsiTheme="minorHAnsi" w:cstheme="minorHAnsi"/>
          <w:sz w:val="24"/>
        </w:rPr>
      </w:pPr>
      <w:bookmarkStart w:id="0" w:name="_GoBack"/>
      <w:bookmarkEnd w:id="0"/>
    </w:p>
    <w:sectPr w:rsidR="00F558F8" w:rsidSect="00385436">
      <w:headerReference w:type="default" r:id="rId9"/>
      <w:pgSz w:w="11906" w:h="16838"/>
      <w:pgMar w:top="2268" w:right="3117" w:bottom="567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9F0" w:rsidRDefault="002929F0" w:rsidP="009E32F1">
      <w:r>
        <w:separator/>
      </w:r>
    </w:p>
  </w:endnote>
  <w:endnote w:type="continuationSeparator" w:id="0">
    <w:p w:rsidR="002929F0" w:rsidRDefault="002929F0" w:rsidP="009E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9F0" w:rsidRDefault="002929F0" w:rsidP="009E32F1">
      <w:r>
        <w:separator/>
      </w:r>
    </w:p>
  </w:footnote>
  <w:footnote w:type="continuationSeparator" w:id="0">
    <w:p w:rsidR="002929F0" w:rsidRDefault="002929F0" w:rsidP="009E3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BA6" w:rsidRPr="00385436" w:rsidRDefault="00515B51" w:rsidP="00385436">
    <w:pPr>
      <w:pStyle w:val="Kopfzeile"/>
      <w:ind w:left="-1418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B63D701" wp14:editId="203C16C9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61238" cy="10692000"/>
          <wp:effectExtent l="0" t="0" r="190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ÜM_Presse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23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F1"/>
    <w:rsid w:val="00004070"/>
    <w:rsid w:val="00010AE4"/>
    <w:rsid w:val="00023888"/>
    <w:rsid w:val="00023E9E"/>
    <w:rsid w:val="00030B55"/>
    <w:rsid w:val="0004001E"/>
    <w:rsid w:val="00055A7C"/>
    <w:rsid w:val="0006742A"/>
    <w:rsid w:val="000850CA"/>
    <w:rsid w:val="00086A82"/>
    <w:rsid w:val="00087189"/>
    <w:rsid w:val="00090B25"/>
    <w:rsid w:val="000918B3"/>
    <w:rsid w:val="00093198"/>
    <w:rsid w:val="000C65CB"/>
    <w:rsid w:val="000D0F66"/>
    <w:rsid w:val="000E0772"/>
    <w:rsid w:val="000F1EFD"/>
    <w:rsid w:val="000F53B6"/>
    <w:rsid w:val="00104957"/>
    <w:rsid w:val="00105248"/>
    <w:rsid w:val="0011041B"/>
    <w:rsid w:val="00144CF1"/>
    <w:rsid w:val="00184432"/>
    <w:rsid w:val="001C03E0"/>
    <w:rsid w:val="001C7708"/>
    <w:rsid w:val="001E175B"/>
    <w:rsid w:val="002031CD"/>
    <w:rsid w:val="00213EC4"/>
    <w:rsid w:val="0021629E"/>
    <w:rsid w:val="002248FE"/>
    <w:rsid w:val="00231681"/>
    <w:rsid w:val="00234E72"/>
    <w:rsid w:val="0023751D"/>
    <w:rsid w:val="00252B41"/>
    <w:rsid w:val="00254F8A"/>
    <w:rsid w:val="00266A08"/>
    <w:rsid w:val="00266CD6"/>
    <w:rsid w:val="00285A6B"/>
    <w:rsid w:val="00291BEC"/>
    <w:rsid w:val="002929F0"/>
    <w:rsid w:val="00292F30"/>
    <w:rsid w:val="002A2B2B"/>
    <w:rsid w:val="002B1280"/>
    <w:rsid w:val="002D141C"/>
    <w:rsid w:val="002D229E"/>
    <w:rsid w:val="002E0741"/>
    <w:rsid w:val="002E5B12"/>
    <w:rsid w:val="002E5D1A"/>
    <w:rsid w:val="002E6A77"/>
    <w:rsid w:val="003044DE"/>
    <w:rsid w:val="00304B05"/>
    <w:rsid w:val="00311E59"/>
    <w:rsid w:val="0034161D"/>
    <w:rsid w:val="003649C0"/>
    <w:rsid w:val="00371E17"/>
    <w:rsid w:val="00373921"/>
    <w:rsid w:val="00373EAF"/>
    <w:rsid w:val="00385436"/>
    <w:rsid w:val="003A2773"/>
    <w:rsid w:val="003B71AC"/>
    <w:rsid w:val="003E11B9"/>
    <w:rsid w:val="003E7D8E"/>
    <w:rsid w:val="003E7EA6"/>
    <w:rsid w:val="00420770"/>
    <w:rsid w:val="00421E72"/>
    <w:rsid w:val="004261EA"/>
    <w:rsid w:val="004921D4"/>
    <w:rsid w:val="004954FB"/>
    <w:rsid w:val="004A7B2C"/>
    <w:rsid w:val="004B2C13"/>
    <w:rsid w:val="004C1155"/>
    <w:rsid w:val="004D3332"/>
    <w:rsid w:val="004D33A6"/>
    <w:rsid w:val="004D76D9"/>
    <w:rsid w:val="004D7BA9"/>
    <w:rsid w:val="004E25B3"/>
    <w:rsid w:val="00505873"/>
    <w:rsid w:val="00505ECF"/>
    <w:rsid w:val="00510997"/>
    <w:rsid w:val="00514B45"/>
    <w:rsid w:val="00515B51"/>
    <w:rsid w:val="005719B4"/>
    <w:rsid w:val="0057259C"/>
    <w:rsid w:val="00575ABD"/>
    <w:rsid w:val="00575F96"/>
    <w:rsid w:val="00577DAA"/>
    <w:rsid w:val="00584068"/>
    <w:rsid w:val="00590F29"/>
    <w:rsid w:val="005A2000"/>
    <w:rsid w:val="005B11D6"/>
    <w:rsid w:val="005B1832"/>
    <w:rsid w:val="00601B38"/>
    <w:rsid w:val="00602CB9"/>
    <w:rsid w:val="0060589A"/>
    <w:rsid w:val="0061544E"/>
    <w:rsid w:val="006214F8"/>
    <w:rsid w:val="0062520B"/>
    <w:rsid w:val="00630A2C"/>
    <w:rsid w:val="00634090"/>
    <w:rsid w:val="00635B72"/>
    <w:rsid w:val="0065676F"/>
    <w:rsid w:val="006636F3"/>
    <w:rsid w:val="00683307"/>
    <w:rsid w:val="006A6050"/>
    <w:rsid w:val="006B346A"/>
    <w:rsid w:val="006C58DA"/>
    <w:rsid w:val="006D4B03"/>
    <w:rsid w:val="006E21F3"/>
    <w:rsid w:val="006E3564"/>
    <w:rsid w:val="006F36D1"/>
    <w:rsid w:val="00703D3E"/>
    <w:rsid w:val="00712F11"/>
    <w:rsid w:val="00720347"/>
    <w:rsid w:val="007213B5"/>
    <w:rsid w:val="007230C4"/>
    <w:rsid w:val="00732EA7"/>
    <w:rsid w:val="0074177E"/>
    <w:rsid w:val="007570DA"/>
    <w:rsid w:val="00757CD9"/>
    <w:rsid w:val="00762CF7"/>
    <w:rsid w:val="00767A31"/>
    <w:rsid w:val="00767EC9"/>
    <w:rsid w:val="00772C15"/>
    <w:rsid w:val="007750A7"/>
    <w:rsid w:val="00782D35"/>
    <w:rsid w:val="00794449"/>
    <w:rsid w:val="007A12CD"/>
    <w:rsid w:val="007A1A7C"/>
    <w:rsid w:val="007D629B"/>
    <w:rsid w:val="007E2B99"/>
    <w:rsid w:val="007E3E16"/>
    <w:rsid w:val="007E738E"/>
    <w:rsid w:val="00813695"/>
    <w:rsid w:val="00830699"/>
    <w:rsid w:val="008313F0"/>
    <w:rsid w:val="00837127"/>
    <w:rsid w:val="008457DF"/>
    <w:rsid w:val="008526B9"/>
    <w:rsid w:val="008560DF"/>
    <w:rsid w:val="008630BA"/>
    <w:rsid w:val="00867C7F"/>
    <w:rsid w:val="008754BF"/>
    <w:rsid w:val="00875932"/>
    <w:rsid w:val="008848D5"/>
    <w:rsid w:val="00897BEE"/>
    <w:rsid w:val="008A3222"/>
    <w:rsid w:val="008B2FB3"/>
    <w:rsid w:val="008B3B97"/>
    <w:rsid w:val="008B4852"/>
    <w:rsid w:val="008B5374"/>
    <w:rsid w:val="008B5615"/>
    <w:rsid w:val="008C10E8"/>
    <w:rsid w:val="008D4092"/>
    <w:rsid w:val="008E0B06"/>
    <w:rsid w:val="009173D8"/>
    <w:rsid w:val="00937287"/>
    <w:rsid w:val="00954FF6"/>
    <w:rsid w:val="00957AFA"/>
    <w:rsid w:val="0099114A"/>
    <w:rsid w:val="009A0193"/>
    <w:rsid w:val="009A3067"/>
    <w:rsid w:val="009C4C11"/>
    <w:rsid w:val="009E32F1"/>
    <w:rsid w:val="009F7A3C"/>
    <w:rsid w:val="00A006ED"/>
    <w:rsid w:val="00A01170"/>
    <w:rsid w:val="00A020B2"/>
    <w:rsid w:val="00A26631"/>
    <w:rsid w:val="00A32AA9"/>
    <w:rsid w:val="00A4365E"/>
    <w:rsid w:val="00A43D73"/>
    <w:rsid w:val="00A50FC4"/>
    <w:rsid w:val="00A52C7A"/>
    <w:rsid w:val="00A616B5"/>
    <w:rsid w:val="00A70341"/>
    <w:rsid w:val="00A704F4"/>
    <w:rsid w:val="00A8074B"/>
    <w:rsid w:val="00A96EE1"/>
    <w:rsid w:val="00AB0F02"/>
    <w:rsid w:val="00AB28DD"/>
    <w:rsid w:val="00AD4983"/>
    <w:rsid w:val="00AE0909"/>
    <w:rsid w:val="00AF644C"/>
    <w:rsid w:val="00B07D56"/>
    <w:rsid w:val="00B101F7"/>
    <w:rsid w:val="00B32F98"/>
    <w:rsid w:val="00B33BA6"/>
    <w:rsid w:val="00B528B7"/>
    <w:rsid w:val="00B656A0"/>
    <w:rsid w:val="00B70E71"/>
    <w:rsid w:val="00B81186"/>
    <w:rsid w:val="00B84E9E"/>
    <w:rsid w:val="00B95002"/>
    <w:rsid w:val="00BC103E"/>
    <w:rsid w:val="00BD34C7"/>
    <w:rsid w:val="00BF11AF"/>
    <w:rsid w:val="00BF2E52"/>
    <w:rsid w:val="00BF5FF1"/>
    <w:rsid w:val="00C11B54"/>
    <w:rsid w:val="00C37146"/>
    <w:rsid w:val="00C45E1D"/>
    <w:rsid w:val="00C513F7"/>
    <w:rsid w:val="00C53076"/>
    <w:rsid w:val="00C6787D"/>
    <w:rsid w:val="00C72879"/>
    <w:rsid w:val="00C77AC7"/>
    <w:rsid w:val="00C84C64"/>
    <w:rsid w:val="00C95A4D"/>
    <w:rsid w:val="00CA3290"/>
    <w:rsid w:val="00CA39DF"/>
    <w:rsid w:val="00CB33FE"/>
    <w:rsid w:val="00CB5D59"/>
    <w:rsid w:val="00CC096D"/>
    <w:rsid w:val="00CE5C45"/>
    <w:rsid w:val="00D14CAC"/>
    <w:rsid w:val="00D27968"/>
    <w:rsid w:val="00D610B1"/>
    <w:rsid w:val="00D61987"/>
    <w:rsid w:val="00D64147"/>
    <w:rsid w:val="00D75778"/>
    <w:rsid w:val="00D873A8"/>
    <w:rsid w:val="00DB2FF3"/>
    <w:rsid w:val="00DB32D2"/>
    <w:rsid w:val="00DE7767"/>
    <w:rsid w:val="00DF79C5"/>
    <w:rsid w:val="00E00CDD"/>
    <w:rsid w:val="00E44390"/>
    <w:rsid w:val="00E564F8"/>
    <w:rsid w:val="00E74F8A"/>
    <w:rsid w:val="00E7731D"/>
    <w:rsid w:val="00E829F5"/>
    <w:rsid w:val="00E84EC4"/>
    <w:rsid w:val="00E9488B"/>
    <w:rsid w:val="00EA446F"/>
    <w:rsid w:val="00EA4D98"/>
    <w:rsid w:val="00EB1486"/>
    <w:rsid w:val="00EB503A"/>
    <w:rsid w:val="00EC2D80"/>
    <w:rsid w:val="00EC5A29"/>
    <w:rsid w:val="00EF09FC"/>
    <w:rsid w:val="00EF381D"/>
    <w:rsid w:val="00EF61EA"/>
    <w:rsid w:val="00EF6E23"/>
    <w:rsid w:val="00F11677"/>
    <w:rsid w:val="00F36D0C"/>
    <w:rsid w:val="00F400C2"/>
    <w:rsid w:val="00F46979"/>
    <w:rsid w:val="00F558F8"/>
    <w:rsid w:val="00F57C17"/>
    <w:rsid w:val="00F64BCE"/>
    <w:rsid w:val="00F66DBC"/>
    <w:rsid w:val="00F911C0"/>
    <w:rsid w:val="00F93AEE"/>
    <w:rsid w:val="00F94438"/>
    <w:rsid w:val="00FA0C1D"/>
    <w:rsid w:val="00FA4E02"/>
    <w:rsid w:val="00FB0DA4"/>
    <w:rsid w:val="00FB21C0"/>
    <w:rsid w:val="00FC3EDD"/>
    <w:rsid w:val="00FC7AE9"/>
    <w:rsid w:val="00FD6AE3"/>
    <w:rsid w:val="00FD6EE5"/>
    <w:rsid w:val="00F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D0109E4-A0B0-45D1-92A4-ADA542F4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95002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E32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32F1"/>
  </w:style>
  <w:style w:type="paragraph" w:styleId="Fuzeile">
    <w:name w:val="footer"/>
    <w:basedOn w:val="Standard"/>
    <w:link w:val="FuzeileZchn"/>
    <w:uiPriority w:val="99"/>
    <w:unhideWhenUsed/>
    <w:rsid w:val="009E32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E32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2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2F1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FB0DA4"/>
    <w:pPr>
      <w:spacing w:line="360" w:lineRule="auto"/>
      <w:jc w:val="both"/>
    </w:pPr>
    <w:rPr>
      <w:rFonts w:ascii="FranklinGothic" w:eastAsia="Times" w:hAnsi="FranklinGothic"/>
      <w:sz w:val="22"/>
    </w:rPr>
  </w:style>
  <w:style w:type="character" w:customStyle="1" w:styleId="TextkrperZchn">
    <w:name w:val="Textkörper Zchn"/>
    <w:basedOn w:val="Absatz-Standardschriftart"/>
    <w:link w:val="Textkrper"/>
    <w:rsid w:val="00FB0DA4"/>
    <w:rPr>
      <w:rFonts w:ascii="FranklinGothic" w:eastAsia="Times" w:hAnsi="FranklinGothic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rsid w:val="00FB0DA4"/>
    <w:pPr>
      <w:spacing w:line="360" w:lineRule="auto"/>
      <w:jc w:val="both"/>
    </w:pPr>
    <w:rPr>
      <w:rFonts w:ascii="FranklinGothic" w:eastAsia="Times" w:hAnsi="FranklinGothic"/>
      <w:b/>
      <w:sz w:val="24"/>
    </w:rPr>
  </w:style>
  <w:style w:type="character" w:customStyle="1" w:styleId="Textkrper2Zchn">
    <w:name w:val="Textkörper 2 Zchn"/>
    <w:basedOn w:val="Absatz-Standardschriftart"/>
    <w:link w:val="Textkrper2"/>
    <w:rsid w:val="00FB0DA4"/>
    <w:rPr>
      <w:rFonts w:ascii="FranklinGothic" w:eastAsia="Times" w:hAnsi="FranklinGothic" w:cs="Times New Roman"/>
      <w:b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32F98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BF2E52"/>
    <w:rPr>
      <w:b/>
      <w:bCs/>
      <w:i w:val="0"/>
      <w:iCs w:val="0"/>
    </w:rPr>
  </w:style>
  <w:style w:type="character" w:customStyle="1" w:styleId="berschrift1Zchn">
    <w:name w:val="Überschrift 1 Zchn"/>
    <w:basedOn w:val="Absatz-Standardschriftart"/>
    <w:link w:val="berschrift1"/>
    <w:rsid w:val="00B95002"/>
    <w:rPr>
      <w:rFonts w:ascii="Arial" w:eastAsia="Times New Roman" w:hAnsi="Arial" w:cs="Arial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tuer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DFA18-18CA-4DFD-9EEE-2AB80716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</dc:creator>
  <cp:lastModifiedBy>Gillenkirch, Anne</cp:lastModifiedBy>
  <cp:revision>17</cp:revision>
  <cp:lastPrinted>2018-02-14T06:28:00Z</cp:lastPrinted>
  <dcterms:created xsi:type="dcterms:W3CDTF">2018-08-16T09:05:00Z</dcterms:created>
  <dcterms:modified xsi:type="dcterms:W3CDTF">2018-08-23T14:18:00Z</dcterms:modified>
</cp:coreProperties>
</file>