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C28" w:rsidRDefault="00DF4C28">
      <w:pPr>
        <w:spacing w:line="360" w:lineRule="auto"/>
        <w:rPr>
          <w:rFonts w:ascii="Helvetica 55 Roman" w:hAnsi="Helvetica 55 Roman"/>
          <w:b/>
          <w:sz w:val="28"/>
          <w:szCs w:val="28"/>
        </w:rPr>
      </w:pPr>
    </w:p>
    <w:p w:rsidR="000F7E92" w:rsidRPr="00EE12F7" w:rsidRDefault="0055762C">
      <w:pPr>
        <w:spacing w:line="360" w:lineRule="auto"/>
        <w:rPr>
          <w:rFonts w:ascii="Helvetica 55 Roman" w:hAnsi="Helvetica 55 Roman"/>
          <w:b/>
          <w:sz w:val="36"/>
          <w:szCs w:val="36"/>
        </w:rPr>
      </w:pPr>
      <w:r w:rsidRPr="00EE12F7">
        <w:rPr>
          <w:rFonts w:ascii="Helvetica 55 Roman" w:hAnsi="Helvetica 55 Roman"/>
          <w:b/>
          <w:sz w:val="36"/>
          <w:szCs w:val="36"/>
        </w:rPr>
        <w:t>Natur trifft Moderne</w:t>
      </w:r>
      <w:r w:rsidR="008D23F7" w:rsidRPr="00EE12F7">
        <w:rPr>
          <w:rFonts w:ascii="Helvetica 55 Roman" w:hAnsi="Helvetica 55 Roman"/>
          <w:b/>
          <w:sz w:val="36"/>
          <w:szCs w:val="36"/>
        </w:rPr>
        <w:t xml:space="preserve"> </w:t>
      </w:r>
    </w:p>
    <w:p w:rsidR="000F7E92" w:rsidRDefault="0006401F" w:rsidP="00937DD8">
      <w:pPr>
        <w:spacing w:line="360" w:lineRule="auto"/>
        <w:jc w:val="both"/>
      </w:pPr>
      <w:r w:rsidRPr="0006401F">
        <w:rPr>
          <w:rFonts w:ascii="Helvetica 55 Roman" w:hAnsi="Helvetica 55 Roman"/>
          <w:b/>
          <w:i/>
        </w:rPr>
        <w:t>Weinsheim.</w:t>
      </w:r>
      <w:r>
        <w:rPr>
          <w:rFonts w:ascii="Helvetica 55 Roman" w:hAnsi="Helvetica 55 Roman"/>
          <w:b/>
        </w:rPr>
        <w:t xml:space="preserve"> I</w:t>
      </w:r>
      <w:r w:rsidR="0004479E">
        <w:rPr>
          <w:rFonts w:ascii="Helvetica 55 Roman" w:hAnsi="Helvetica 55 Roman"/>
          <w:b/>
        </w:rPr>
        <w:t xml:space="preserve">nmitten einer atemberaubenden Landschaft im Herzen des Pfälzer Waldes bietet das Landhotel Weihermühle seinen Gästen </w:t>
      </w:r>
      <w:r w:rsidR="006210F2">
        <w:rPr>
          <w:rFonts w:ascii="Helvetica 55 Roman" w:hAnsi="Helvetica 55 Roman"/>
          <w:b/>
        </w:rPr>
        <w:t xml:space="preserve">ein weiteres </w:t>
      </w:r>
      <w:r w:rsidR="00EE12F7">
        <w:rPr>
          <w:rFonts w:ascii="Helvetica 55 Roman" w:hAnsi="Helvetica 55 Roman"/>
          <w:b/>
        </w:rPr>
        <w:t>Übernachtungsd</w:t>
      </w:r>
      <w:r w:rsidR="006210F2">
        <w:rPr>
          <w:rFonts w:ascii="Helvetica 55 Roman" w:hAnsi="Helvetica 55 Roman"/>
          <w:b/>
        </w:rPr>
        <w:t>omizil.</w:t>
      </w:r>
      <w:r w:rsidR="0004479E">
        <w:rPr>
          <w:rFonts w:ascii="Helvetica 55 Roman" w:hAnsi="Helvetica 55 Roman"/>
          <w:b/>
        </w:rPr>
        <w:t xml:space="preserve"> </w:t>
      </w:r>
      <w:r w:rsidR="00EE12F7">
        <w:rPr>
          <w:rFonts w:ascii="Helvetica 55 Roman" w:hAnsi="Helvetica 55 Roman"/>
          <w:b/>
        </w:rPr>
        <w:t xml:space="preserve">Das </w:t>
      </w:r>
      <w:r w:rsidR="0004479E">
        <w:rPr>
          <w:rFonts w:ascii="Helvetica 55 Roman" w:hAnsi="Helvetica 55 Roman"/>
          <w:b/>
        </w:rPr>
        <w:t xml:space="preserve">Haupthaus, die „Alte Mühle“, </w:t>
      </w:r>
      <w:r w:rsidR="00EE12F7">
        <w:rPr>
          <w:rFonts w:ascii="Helvetica 55 Roman" w:hAnsi="Helvetica 55 Roman"/>
          <w:b/>
        </w:rPr>
        <w:t>ist um</w:t>
      </w:r>
      <w:r w:rsidR="0004479E">
        <w:rPr>
          <w:rFonts w:ascii="Helvetica 55 Roman" w:hAnsi="Helvetica 55 Roman"/>
          <w:b/>
        </w:rPr>
        <w:t xml:space="preserve"> ein modernes Gästehaus erweitert worden. Seine </w:t>
      </w:r>
      <w:r w:rsidR="004F0CBC">
        <w:rPr>
          <w:rFonts w:ascii="Helvetica 55 Roman" w:hAnsi="Helvetica 55 Roman"/>
          <w:b/>
        </w:rPr>
        <w:t>lichtdurchflutete</w:t>
      </w:r>
      <w:r w:rsidR="0004479E">
        <w:rPr>
          <w:rFonts w:ascii="Helvetica 55 Roman" w:hAnsi="Helvetica 55 Roman"/>
          <w:b/>
        </w:rPr>
        <w:t xml:space="preserve"> Architektur</w:t>
      </w:r>
      <w:r w:rsidR="004F0CBC">
        <w:rPr>
          <w:rFonts w:ascii="Helvetica 55 Roman" w:hAnsi="Helvetica 55 Roman"/>
          <w:b/>
        </w:rPr>
        <w:t xml:space="preserve"> </w:t>
      </w:r>
      <w:r w:rsidR="0004479E">
        <w:rPr>
          <w:rFonts w:ascii="Helvetica 55 Roman" w:hAnsi="Helvetica 55 Roman"/>
          <w:b/>
        </w:rPr>
        <w:t xml:space="preserve">sowie die </w:t>
      </w:r>
      <w:r w:rsidR="00D523CC">
        <w:rPr>
          <w:rFonts w:ascii="Helvetica 55 Roman" w:hAnsi="Helvetica 55 Roman"/>
          <w:b/>
        </w:rPr>
        <w:t>stimmungsvolle Innenwelt</w:t>
      </w:r>
      <w:r w:rsidR="00192233">
        <w:rPr>
          <w:rFonts w:ascii="Helvetica 55 Roman" w:hAnsi="Helvetica 55 Roman"/>
          <w:b/>
        </w:rPr>
        <w:t xml:space="preserve"> – unter anderem mit Türen, die vom Hersteller PRÜM geliefert wurden -</w:t>
      </w:r>
      <w:r w:rsidR="00D523CC">
        <w:rPr>
          <w:rFonts w:ascii="Helvetica 55 Roman" w:hAnsi="Helvetica 55 Roman"/>
          <w:b/>
        </w:rPr>
        <w:t xml:space="preserve"> </w:t>
      </w:r>
      <w:r w:rsidR="0004479E">
        <w:rPr>
          <w:rFonts w:ascii="Helvetica 55 Roman" w:hAnsi="Helvetica 55 Roman"/>
          <w:b/>
        </w:rPr>
        <w:t>sorgen für eine wunderbare Wohlfühl-Atmosphäre.</w:t>
      </w:r>
      <w:r w:rsidR="00A8028A">
        <w:rPr>
          <w:rFonts w:ascii="Helvetica 55 Roman" w:hAnsi="Helvetica 55 Roman"/>
          <w:b/>
        </w:rPr>
        <w:t xml:space="preserve">  </w:t>
      </w:r>
    </w:p>
    <w:p w:rsidR="00EE12F7" w:rsidRDefault="00EE12F7" w:rsidP="00E62C06">
      <w:pPr>
        <w:spacing w:line="360" w:lineRule="auto"/>
        <w:jc w:val="both"/>
        <w:rPr>
          <w:rFonts w:ascii="Helvetica 55 Roman" w:hAnsi="Helvetica 55 Roman"/>
        </w:rPr>
      </w:pPr>
    </w:p>
    <w:p w:rsidR="000F7E92" w:rsidRDefault="0004479E" w:rsidP="00E62C06">
      <w:pPr>
        <w:spacing w:line="360" w:lineRule="auto"/>
        <w:jc w:val="both"/>
        <w:rPr>
          <w:rFonts w:ascii="Helvetica 55 Roman" w:hAnsi="Helvetica 55 Roman"/>
        </w:rPr>
      </w:pPr>
      <w:r>
        <w:rPr>
          <w:rFonts w:ascii="Helvetica 55 Roman" w:hAnsi="Helvetica 55 Roman"/>
        </w:rPr>
        <w:t xml:space="preserve">Das Landhotel Weihermühle ist ein kleines, persönliches Hotel, eingebettet in eine nahezu unberührte Naturlandschaft. Mit dem neuen Gästehaus „Kornkammer“ hat der Inhaber den Komplex erweitert und gleichzeitig einen für die Region einzigartigen Architekturansatz gewählt. „Zusammen planten wir ein </w:t>
      </w:r>
      <w:r w:rsidR="00E62C06">
        <w:rPr>
          <w:rFonts w:ascii="Helvetica 55 Roman" w:hAnsi="Helvetica 55 Roman"/>
        </w:rPr>
        <w:t>Gebäude</w:t>
      </w:r>
      <w:r>
        <w:rPr>
          <w:rFonts w:ascii="Helvetica 55 Roman" w:hAnsi="Helvetica 55 Roman"/>
        </w:rPr>
        <w:t>, das eine klare, moderne Formensprache mit einer Fassade aus Glas und traditionsbewussten Holzlamellen so vereint, dass es sich harmonisch in seine vegetative Umgebung integriert“, erklärt Jens Cronauer von der Cronauer Unternehmensgruppe für Projektentwicklung, Planen, Bauen und Verwaltung. Von allen Zimmern aus genießen die Gäste den freien Blick auf die imposante Umgebung – und können so den Alltag hinter sich lassen. Ebenso viel Wert legte der Betreiber auf eine hochwertige Innenausstattung des Gästehauses</w:t>
      </w:r>
      <w:r w:rsidR="00192233">
        <w:rPr>
          <w:rFonts w:ascii="Helvetica 55 Roman" w:hAnsi="Helvetica 55 Roman"/>
        </w:rPr>
        <w:t>.</w:t>
      </w:r>
      <w:r w:rsidR="004F0CBC">
        <w:rPr>
          <w:rFonts w:ascii="Helvetica 55 Roman" w:hAnsi="Helvetica 55 Roman"/>
        </w:rPr>
        <w:t xml:space="preserve"> </w:t>
      </w:r>
      <w:r w:rsidR="00192233" w:rsidRPr="00192233">
        <w:rPr>
          <w:rFonts w:ascii="Helvetica 55 Roman" w:hAnsi="Helvetica 55 Roman"/>
        </w:rPr>
        <w:t>Schließlich entscheidet diese, ob sich die Gäste wohlfühlen.</w:t>
      </w:r>
    </w:p>
    <w:p w:rsidR="00E62C06" w:rsidRDefault="00E62C06">
      <w:pPr>
        <w:spacing w:line="360" w:lineRule="auto"/>
        <w:rPr>
          <w:rFonts w:ascii="Helvetica 55 Roman" w:hAnsi="Helvetica 55 Roman"/>
          <w:b/>
        </w:rPr>
      </w:pPr>
    </w:p>
    <w:p w:rsidR="000F7E92" w:rsidRDefault="0004479E">
      <w:pPr>
        <w:spacing w:line="360" w:lineRule="auto"/>
        <w:rPr>
          <w:rFonts w:ascii="Helvetica 55 Roman" w:hAnsi="Helvetica 55 Roman"/>
          <w:b/>
        </w:rPr>
      </w:pPr>
      <w:r>
        <w:rPr>
          <w:rFonts w:ascii="Helvetica 55 Roman" w:hAnsi="Helvetica 55 Roman"/>
          <w:b/>
        </w:rPr>
        <w:t>Das richtige Design schafft die Atmosphäre</w:t>
      </w:r>
    </w:p>
    <w:p w:rsidR="00E5362D" w:rsidRDefault="0004479E" w:rsidP="008D2A99">
      <w:pPr>
        <w:spacing w:line="360" w:lineRule="auto"/>
        <w:jc w:val="both"/>
        <w:rPr>
          <w:rFonts w:ascii="Helvetica 55 Roman" w:hAnsi="Helvetica 55 Roman"/>
        </w:rPr>
      </w:pPr>
      <w:r>
        <w:rPr>
          <w:rFonts w:ascii="Helvetica 55 Roman" w:hAnsi="Helvetica 55 Roman"/>
        </w:rPr>
        <w:t xml:space="preserve">Wie auch schon die Außenfassade sind die Zimmer geprägt von einem gekonnten Zusammenspiel aus warmen Naturtönen und klaren, reduzierten Formen. Wandelemente, Tische und Konsolen sind in derselben warmen Holznuance gestaltet und schaffen dadurch ein außergewöhnliches Ambiente wie aus einem Guss. In Kombination mit viel Weiß und einer exklusiven Ausstattung, die besonders die Bäder prägt, wurden hier edle Akzente </w:t>
      </w:r>
      <w:r>
        <w:rPr>
          <w:rFonts w:ascii="Helvetica 55 Roman" w:hAnsi="Helvetica 55 Roman"/>
        </w:rPr>
        <w:lastRenderedPageBreak/>
        <w:t xml:space="preserve">gesetzt. So ist es den Architekten gelungen, ganzheitliche Raumkonzepte zu verwirklichen und durch die Verwendung von </w:t>
      </w:r>
      <w:r>
        <w:rPr>
          <w:rFonts w:ascii="Helvetica 55 Roman" w:hAnsi="Helvetica 55 Roman"/>
          <w:shd w:val="clear" w:color="auto" w:fill="FFFFFF"/>
        </w:rPr>
        <w:t xml:space="preserve">wertigen </w:t>
      </w:r>
      <w:r>
        <w:rPr>
          <w:rFonts w:ascii="Helvetica 55 Roman" w:hAnsi="Helvetica 55 Roman"/>
        </w:rPr>
        <w:t xml:space="preserve">Holzelementen und -möbeln die Natur ins Innere zu holen. Maßgeblich zur wohnlichen Eleganz der Räume tragen auch die Innentüren bei. „Wie andere Möbelstücke sind die Türen ein wichtiger Bestandteil des Interieurs und damit des Gesamteindrucks“, sagt Jens Cronauer. „Sie müssen sich nahtlos in die Raumgestaltung integrieren lassen; alle Elemente greifen ineinander.“ </w:t>
      </w:r>
    </w:p>
    <w:p w:rsidR="00CA217F" w:rsidRDefault="0004479E" w:rsidP="008D2A99">
      <w:pPr>
        <w:spacing w:line="360" w:lineRule="auto"/>
        <w:jc w:val="both"/>
        <w:rPr>
          <w:rFonts w:ascii="Helvetica 55 Roman" w:hAnsi="Helvetica 55 Roman"/>
          <w:shd w:val="clear" w:color="auto" w:fill="FFFFFF"/>
        </w:rPr>
      </w:pPr>
      <w:r>
        <w:rPr>
          <w:rFonts w:ascii="Helvetica 55 Roman" w:hAnsi="Helvetica 55 Roman"/>
        </w:rPr>
        <w:t>Aufgrund ihrer</w:t>
      </w:r>
      <w:r w:rsidR="00E5362D">
        <w:rPr>
          <w:rFonts w:ascii="Helvetica 55 Roman" w:hAnsi="Helvetica 55 Roman"/>
        </w:rPr>
        <w:t xml:space="preserve"> Optik und</w:t>
      </w:r>
      <w:r>
        <w:rPr>
          <w:rFonts w:ascii="Helvetica 55 Roman" w:hAnsi="Helvetica 55 Roman"/>
        </w:rPr>
        <w:t xml:space="preserve"> optimalen</w:t>
      </w:r>
      <w:r w:rsidR="00E5362D">
        <w:rPr>
          <w:rFonts w:ascii="Helvetica 55 Roman" w:hAnsi="Helvetica 55 Roman"/>
        </w:rPr>
        <w:t xml:space="preserve"> Funktionalität</w:t>
      </w:r>
      <w:r>
        <w:rPr>
          <w:rFonts w:ascii="Helvetica 55 Roman" w:hAnsi="Helvetica 55 Roman"/>
        </w:rPr>
        <w:t xml:space="preserve"> wählte der Bauherr Türen der Modellreihe „STIL-ST3“ des Qualitätsherstellers PRÜM. Die Türen in Weißlack mit Rundkante werden nicht nur allen Anforderungen an zeitgemäßes Raumdesign gerecht, sondern bieten durch ihre funktionalen Eigenschaften Sicherheit und Komfort gleichermaßen. Optisch passen sich die Türen hervorragend in das offene Design ein – ihre zeitlose und rein</w:t>
      </w:r>
      <w:r w:rsidR="007C68AB">
        <w:rPr>
          <w:rFonts w:ascii="Helvetica 55 Roman" w:hAnsi="Helvetica 55 Roman"/>
        </w:rPr>
        <w:t xml:space="preserve">e Farbgebung lässt </w:t>
      </w:r>
      <w:r>
        <w:rPr>
          <w:rFonts w:ascii="Helvetica 55 Roman" w:hAnsi="Helvetica 55 Roman"/>
          <w:shd w:val="clear" w:color="auto" w:fill="FFFFFF"/>
        </w:rPr>
        <w:t>e</w:t>
      </w:r>
      <w:r>
        <w:rPr>
          <w:rFonts w:ascii="Helvetica 55 Roman" w:hAnsi="Helvetica 55 Roman"/>
        </w:rPr>
        <w:t>ine romantische Linie erkennen. Mit den STIL-Türen wurden Gästezimmer und -suiten geschaffen, deren einzigartige Gestaltung mit Liebe zum Detail begeistert. Je nach Einsatzgebiet sind die Türen an die jeweiligen Ansprüche angepasst. So überwiegen mal ihre optischen und ein anderes Mal ihre funktionalen Vorteile: Funktionstüren vom Typ TB FS-30-1-RD bieten Feuerschutz und verfügen zusätzlich über eine Rauchschutzklassifizierung. Sie sind mit Obertürschließern ausgeführt, die die Türen sicher ins Schloss ziehen. Die Planer überließen nichts dem Zufall. Durch den integrierten Schallschutz wahren die Türen zuverlässig dort Diskretion, wo es besonders wichtig ist.</w:t>
      </w:r>
      <w:r>
        <w:rPr>
          <w:shd w:val="clear" w:color="auto" w:fill="FFFFFF"/>
        </w:rPr>
        <w:t xml:space="preserve"> </w:t>
      </w:r>
      <w:r>
        <w:rPr>
          <w:rFonts w:ascii="Helvetica 55 Roman" w:hAnsi="Helvetica 55 Roman"/>
          <w:shd w:val="clear" w:color="auto" w:fill="FFFFFF"/>
        </w:rPr>
        <w:t xml:space="preserve">Alle </w:t>
      </w:r>
      <w:r w:rsidR="008363D1">
        <w:rPr>
          <w:rFonts w:ascii="Helvetica 55 Roman" w:hAnsi="Helvetica 55 Roman"/>
          <w:shd w:val="clear" w:color="auto" w:fill="FFFFFF"/>
        </w:rPr>
        <w:t>Funktions</w:t>
      </w:r>
      <w:r>
        <w:rPr>
          <w:rFonts w:ascii="Helvetica 55 Roman" w:hAnsi="Helvetica 55 Roman"/>
          <w:shd w:val="clear" w:color="auto" w:fill="FFFFFF"/>
        </w:rPr>
        <w:t>türen sind zudem hochwertige Rauchschutzelemente, die zuverlässig nach</w:t>
      </w:r>
      <w:r w:rsidR="007C68AB">
        <w:rPr>
          <w:rFonts w:ascii="Helvetica 55 Roman" w:hAnsi="Helvetica 55 Roman"/>
          <w:shd w:val="clear" w:color="auto" w:fill="FFFFFF"/>
        </w:rPr>
        <w:t xml:space="preserve"> der neuen</w:t>
      </w:r>
      <w:r w:rsidR="007C68AB" w:rsidRPr="007C68AB">
        <w:t xml:space="preserve"> </w:t>
      </w:r>
      <w:r w:rsidR="007C68AB" w:rsidRPr="007C68AB">
        <w:rPr>
          <w:rFonts w:ascii="Helvetica 55 Roman" w:hAnsi="Helvetica 55 Roman"/>
          <w:shd w:val="clear" w:color="auto" w:fill="FFFFFF"/>
        </w:rPr>
        <w:t xml:space="preserve">europäischen Norm EN 1634-1 </w:t>
      </w:r>
      <w:r w:rsidR="007C68AB">
        <w:rPr>
          <w:rFonts w:ascii="Helvetica 55 Roman" w:hAnsi="Helvetica 55 Roman"/>
          <w:shd w:val="clear" w:color="auto" w:fill="FFFFFF"/>
        </w:rPr>
        <w:t>z</w:t>
      </w:r>
      <w:r>
        <w:rPr>
          <w:rFonts w:ascii="Helvetica 55 Roman" w:hAnsi="Helvetica 55 Roman"/>
          <w:shd w:val="clear" w:color="auto" w:fill="FFFFFF"/>
        </w:rPr>
        <w:t xml:space="preserve">ertifiziert sind. </w:t>
      </w:r>
      <w:r w:rsidR="00CA217F" w:rsidRPr="006358C2">
        <w:rPr>
          <w:rFonts w:ascii="Helvetica 55 Roman" w:hAnsi="Helvetica 55 Roman"/>
        </w:rPr>
        <w:t>Funktionell und dennoch designgerecht</w:t>
      </w:r>
      <w:r w:rsidR="00CA217F">
        <w:rPr>
          <w:rFonts w:ascii="Helvetica 55 Roman" w:hAnsi="Helvetica 55 Roman"/>
        </w:rPr>
        <w:t xml:space="preserve"> fügen sich die Stil-Weißlack Elemente harmonisch in die Gestaltung des Gästehauses ein.</w:t>
      </w:r>
      <w:r w:rsidR="00CA217F" w:rsidRPr="00CA217F">
        <w:t xml:space="preserve"> </w:t>
      </w:r>
      <w:r w:rsidR="00CA217F" w:rsidRPr="00CA217F">
        <w:rPr>
          <w:rFonts w:ascii="Helvetica 55 Roman" w:hAnsi="Helvetica 55 Roman"/>
        </w:rPr>
        <w:t xml:space="preserve">Die Entscheidung für </w:t>
      </w:r>
      <w:r w:rsidR="00CA217F">
        <w:rPr>
          <w:rFonts w:ascii="Helvetica 55 Roman" w:hAnsi="Helvetica 55 Roman"/>
        </w:rPr>
        <w:t>PRÜM-Türen</w:t>
      </w:r>
      <w:r w:rsidR="00CA217F" w:rsidRPr="00CA217F">
        <w:rPr>
          <w:rFonts w:ascii="Helvetica 55 Roman" w:hAnsi="Helvetica 55 Roman"/>
        </w:rPr>
        <w:t xml:space="preserve"> ist auch immer eine Entscheidung für die Umwelt, denn sie sind schadstoffgeprüft und PEFC-zertifiziert.  </w:t>
      </w:r>
    </w:p>
    <w:p w:rsidR="00CA217F" w:rsidRDefault="00CA217F" w:rsidP="008D2A99">
      <w:pPr>
        <w:spacing w:line="360" w:lineRule="auto"/>
        <w:jc w:val="both"/>
        <w:rPr>
          <w:rFonts w:ascii="Helvetica 55 Roman" w:hAnsi="Helvetica 55 Roman"/>
          <w:shd w:val="clear" w:color="auto" w:fill="FFFFFF"/>
        </w:rPr>
      </w:pPr>
    </w:p>
    <w:tbl>
      <w:tblPr>
        <w:tblW w:w="96" w:type="dxa"/>
        <w:tblCellMar>
          <w:top w:w="15" w:type="dxa"/>
          <w:left w:w="15" w:type="dxa"/>
          <w:bottom w:w="15" w:type="dxa"/>
          <w:right w:w="15" w:type="dxa"/>
        </w:tblCellMar>
        <w:tblLook w:val="04A0" w:firstRow="1" w:lastRow="0" w:firstColumn="1" w:lastColumn="0" w:noHBand="0" w:noVBand="1"/>
      </w:tblPr>
      <w:tblGrid>
        <w:gridCol w:w="96"/>
      </w:tblGrid>
      <w:tr w:rsidR="000F7E92">
        <w:trPr>
          <w:trHeight w:hRule="exact" w:val="23"/>
        </w:trPr>
        <w:tc>
          <w:tcPr>
            <w:tcW w:w="96" w:type="dxa"/>
            <w:shd w:val="clear" w:color="auto" w:fill="auto"/>
            <w:vAlign w:val="center"/>
          </w:tcPr>
          <w:p w:rsidR="000F7E92" w:rsidRDefault="000F7E92">
            <w:pPr>
              <w:spacing w:after="0" w:line="240" w:lineRule="auto"/>
              <w:rPr>
                <w:rFonts w:ascii="Times New Roman" w:eastAsia="Times New Roman" w:hAnsi="Times New Roman" w:cs="Times New Roman"/>
                <w:sz w:val="24"/>
                <w:szCs w:val="24"/>
              </w:rPr>
            </w:pPr>
          </w:p>
        </w:tc>
      </w:tr>
    </w:tbl>
    <w:p w:rsidR="008D2A99" w:rsidRDefault="008D2A99">
      <w:pPr>
        <w:spacing w:line="360" w:lineRule="auto"/>
        <w:rPr>
          <w:rFonts w:ascii="Helvetica 55 Roman" w:hAnsi="Helvetica 55 Roman"/>
          <w:b/>
        </w:rPr>
      </w:pPr>
    </w:p>
    <w:p w:rsidR="007934FF" w:rsidRDefault="007934FF">
      <w:pPr>
        <w:spacing w:line="360" w:lineRule="auto"/>
        <w:rPr>
          <w:rFonts w:ascii="Helvetica 55 Roman" w:hAnsi="Helvetica 55 Roman"/>
          <w:b/>
        </w:rPr>
      </w:pPr>
    </w:p>
    <w:p w:rsidR="007934FF" w:rsidRDefault="007934FF">
      <w:pPr>
        <w:spacing w:line="360" w:lineRule="auto"/>
        <w:rPr>
          <w:rFonts w:ascii="Helvetica 55 Roman" w:hAnsi="Helvetica 55 Roman"/>
          <w:b/>
        </w:rPr>
      </w:pPr>
    </w:p>
    <w:p w:rsidR="00CA217F" w:rsidRDefault="00CA217F">
      <w:pPr>
        <w:spacing w:line="360" w:lineRule="auto"/>
        <w:rPr>
          <w:rFonts w:ascii="Helvetica 55 Roman" w:hAnsi="Helvetica 55 Roman"/>
          <w:b/>
        </w:rPr>
      </w:pPr>
    </w:p>
    <w:p w:rsidR="000F7E92" w:rsidRDefault="0004479E">
      <w:pPr>
        <w:spacing w:line="360" w:lineRule="auto"/>
        <w:rPr>
          <w:rFonts w:ascii="Helvetica 55 Roman" w:hAnsi="Helvetica 55 Roman"/>
          <w:b/>
        </w:rPr>
      </w:pPr>
      <w:r>
        <w:rPr>
          <w:rFonts w:ascii="Helvetica 55 Roman" w:hAnsi="Helvetica 55 Roman"/>
          <w:b/>
        </w:rPr>
        <w:t>Moderner Komfort in ursprünglicher Naturlandschaft</w:t>
      </w:r>
    </w:p>
    <w:p w:rsidR="000F7E92" w:rsidRDefault="0004479E" w:rsidP="008D2A99">
      <w:pPr>
        <w:spacing w:line="360" w:lineRule="auto"/>
        <w:jc w:val="both"/>
      </w:pPr>
      <w:r>
        <w:rPr>
          <w:rFonts w:ascii="Helvetica 55 Roman" w:hAnsi="Helvetica 55 Roman"/>
        </w:rPr>
        <w:t>Mit seinem erlesenen Interieur und der reduzierten Formensprache ist das neue Gästehaus der Weihermühle eine einzigartige Anlaufstelle für Reisende in der Region. Den Bau prägt eine stilvolle Wohnlichkeit, die durch harmonische, naturnahe Farben und moderne Möblierung geschaffen wird. Ländlich</w:t>
      </w:r>
      <w:r w:rsidR="008D2A99">
        <w:rPr>
          <w:rFonts w:ascii="Helvetica 55 Roman" w:hAnsi="Helvetica 55 Roman"/>
        </w:rPr>
        <w:t xml:space="preserve"> traditioneller</w:t>
      </w:r>
      <w:r>
        <w:rPr>
          <w:rFonts w:ascii="Helvetica 55 Roman" w:hAnsi="Helvetica 55 Roman"/>
        </w:rPr>
        <w:t xml:space="preserve"> Charme, der sich hingegen im Haupthaus „Alte Mühle“ findet, spielt für diese Neuinterpretation des Gästehauses keine Rolle. Wer inmitten einer </w:t>
      </w:r>
      <w:r w:rsidR="004A4A02">
        <w:rPr>
          <w:rFonts w:ascii="Helvetica 55 Roman" w:hAnsi="Helvetica 55 Roman"/>
        </w:rPr>
        <w:t>malerischen</w:t>
      </w:r>
      <w:r>
        <w:rPr>
          <w:rFonts w:ascii="Helvetica 55 Roman" w:hAnsi="Helvetica 55 Roman"/>
        </w:rPr>
        <w:t xml:space="preserve"> Naturlandschaft Entspannung sucht, </w:t>
      </w:r>
      <w:r w:rsidR="00743985">
        <w:rPr>
          <w:rFonts w:ascii="Helvetica 55 Roman" w:hAnsi="Helvetica 55 Roman"/>
        </w:rPr>
        <w:t xml:space="preserve">logiert super gemütlich in den neuen Gästezimmern des </w:t>
      </w:r>
      <w:r w:rsidR="004A4A02">
        <w:rPr>
          <w:rFonts w:ascii="Helvetica 55 Roman" w:hAnsi="Helvetica 55 Roman"/>
        </w:rPr>
        <w:t>Pfälzer Kleinod</w:t>
      </w:r>
      <w:r w:rsidR="00743985">
        <w:rPr>
          <w:rFonts w:ascii="Helvetica 55 Roman" w:hAnsi="Helvetica 55 Roman"/>
        </w:rPr>
        <w:t>s</w:t>
      </w:r>
      <w:r w:rsidR="00D523CC">
        <w:rPr>
          <w:rFonts w:ascii="Helvetica 55 Roman" w:hAnsi="Helvetica 55 Roman"/>
        </w:rPr>
        <w:t>.</w:t>
      </w:r>
      <w:r>
        <w:rPr>
          <w:rFonts w:ascii="Helvetica 55 Roman" w:hAnsi="Helvetica 55 Roman"/>
        </w:rPr>
        <w:t xml:space="preserve">  </w:t>
      </w:r>
    </w:p>
    <w:p w:rsidR="000F7E92" w:rsidRDefault="0004479E" w:rsidP="00DF4C28">
      <w:pPr>
        <w:spacing w:line="360" w:lineRule="auto"/>
        <w:ind w:left="1416" w:firstLine="708"/>
      </w:pPr>
      <w:r>
        <w:rPr>
          <w:rFonts w:ascii="Helvetica 55 Roman" w:hAnsi="Helvetica 55 Roman"/>
          <w:b/>
        </w:rPr>
        <w:t xml:space="preserve">                         </w:t>
      </w:r>
    </w:p>
    <w:p w:rsidR="000F7E92" w:rsidRDefault="0004479E">
      <w:pPr>
        <w:spacing w:line="360" w:lineRule="auto"/>
      </w:pPr>
      <w:r>
        <w:rPr>
          <w:rFonts w:ascii="Helvetica 55 Roman" w:hAnsi="Helvetica 55 Roman"/>
          <w:b/>
        </w:rPr>
        <w:t>Bildmaterial PRÜM</w:t>
      </w:r>
    </w:p>
    <w:p w:rsidR="000F7E92" w:rsidRDefault="00BC64CA">
      <w:pPr>
        <w:spacing w:line="360" w:lineRule="auto"/>
        <w:rPr>
          <w:rFonts w:ascii="Helvetica 55 Roman" w:hAnsi="Helvetica 55 Roman"/>
          <w:b/>
        </w:rPr>
      </w:pPr>
      <w:r>
        <w:rPr>
          <w:rFonts w:ascii="Helvetica 55 Roman" w:hAnsi="Helvetica 55 Roman"/>
          <w:b/>
          <w:noProof/>
        </w:rPr>
        <w:drawing>
          <wp:inline distT="0" distB="0" distL="0" distR="0" wp14:anchorId="7741F204" wp14:editId="37EE6862">
            <wp:extent cx="5505450" cy="3670301"/>
            <wp:effectExtent l="0" t="0" r="0" b="6350"/>
            <wp:docPr id="3" name="Grafik 3" descr="J:\Presse\Objektartikel\Landgasthof Weihermühle\weihermuehle\weihermuehle\weihermuehle_046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esse\Objektartikel\Landgasthof Weihermühle\weihermuehle\weihermuehle\weihermuehle_046_ne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8183" cy="3672123"/>
                    </a:xfrm>
                    <a:prstGeom prst="rect">
                      <a:avLst/>
                    </a:prstGeom>
                    <a:noFill/>
                    <a:ln>
                      <a:noFill/>
                    </a:ln>
                  </pic:spPr>
                </pic:pic>
              </a:graphicData>
            </a:graphic>
          </wp:inline>
        </w:drawing>
      </w:r>
    </w:p>
    <w:p w:rsidR="00BC64CA" w:rsidRDefault="00B77086" w:rsidP="00BC64CA">
      <w:pPr>
        <w:spacing w:line="360" w:lineRule="auto"/>
        <w:rPr>
          <w:rFonts w:ascii="Helvetica 55 Roman" w:hAnsi="Helvetica 55 Roman"/>
          <w:b/>
        </w:rPr>
      </w:pPr>
      <w:r>
        <w:rPr>
          <w:rFonts w:ascii="Helvetica 55 Roman" w:hAnsi="Helvetica 55 Roman"/>
          <w:b/>
        </w:rPr>
        <w:t>Natur trifft Moderne - i</w:t>
      </w:r>
      <w:r w:rsidR="00BC64CA" w:rsidRPr="00D523CC">
        <w:rPr>
          <w:rFonts w:ascii="Helvetica 55 Roman" w:hAnsi="Helvetica 55 Roman"/>
          <w:b/>
        </w:rPr>
        <w:t xml:space="preserve">nmitten einer atemberaubenden Landschaft bietet das Landhotel Weihermühle seinen Gästen ein weiteres </w:t>
      </w:r>
      <w:r>
        <w:rPr>
          <w:rFonts w:ascii="Helvetica 55 Roman" w:hAnsi="Helvetica 55 Roman"/>
          <w:b/>
        </w:rPr>
        <w:t>Übernachtungsd</w:t>
      </w:r>
      <w:r w:rsidR="00BC64CA" w:rsidRPr="00D523CC">
        <w:rPr>
          <w:rFonts w:ascii="Helvetica 55 Roman" w:hAnsi="Helvetica 55 Roman"/>
          <w:b/>
        </w:rPr>
        <w:t>omizil</w:t>
      </w:r>
      <w:r w:rsidR="00BC64CA">
        <w:rPr>
          <w:rFonts w:ascii="Helvetica 55 Roman" w:hAnsi="Helvetica 55 Roman"/>
          <w:b/>
        </w:rPr>
        <w:t>.</w:t>
      </w:r>
    </w:p>
    <w:p w:rsidR="008A01A6" w:rsidRDefault="008A01A6">
      <w:pPr>
        <w:spacing w:line="360" w:lineRule="auto"/>
        <w:rPr>
          <w:rFonts w:ascii="Helvetica 55 Roman" w:hAnsi="Helvetica 55 Roman"/>
          <w:b/>
        </w:rPr>
      </w:pPr>
      <w:r>
        <w:rPr>
          <w:noProof/>
        </w:rPr>
        <w:lastRenderedPageBreak/>
        <w:drawing>
          <wp:inline distT="0" distB="0" distL="0" distR="0" wp14:anchorId="390ED046" wp14:editId="0858DD88">
            <wp:extent cx="5343525" cy="3642472"/>
            <wp:effectExtent l="0" t="0" r="0" b="0"/>
            <wp:docPr id="2" name="Grafik 2" descr="C:\Users\gillenkircha\AppData\Local\Microsoft\Windows\Temporary Internet Files\Content.Word\weihermuehle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llenkircha\AppData\Local\Microsoft\Windows\Temporary Internet Files\Content.Word\weihermuehle_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972" cy="3643458"/>
                    </a:xfrm>
                    <a:prstGeom prst="rect">
                      <a:avLst/>
                    </a:prstGeom>
                    <a:noFill/>
                    <a:ln>
                      <a:noFill/>
                    </a:ln>
                  </pic:spPr>
                </pic:pic>
              </a:graphicData>
            </a:graphic>
          </wp:inline>
        </w:drawing>
      </w:r>
    </w:p>
    <w:p w:rsidR="008A01A6" w:rsidRDefault="008A01A6">
      <w:pPr>
        <w:spacing w:line="360" w:lineRule="auto"/>
        <w:rPr>
          <w:rFonts w:ascii="Helvetica 55 Roman" w:hAnsi="Helvetica 55 Roman"/>
          <w:b/>
        </w:rPr>
      </w:pPr>
      <w:r w:rsidRPr="008A01A6">
        <w:rPr>
          <w:rFonts w:ascii="Helvetica 55 Roman" w:hAnsi="Helvetica 55 Roman"/>
          <w:b/>
        </w:rPr>
        <w:t>Die Weißlack STIL-Türen verleihen einen Hauch von Romantik.</w:t>
      </w:r>
    </w:p>
    <w:p w:rsidR="00BC64CA" w:rsidRDefault="00787237">
      <w:pPr>
        <w:spacing w:line="360" w:lineRule="auto"/>
        <w:rPr>
          <w:rFonts w:ascii="Helvetica 55 Roman" w:hAnsi="Helvetica 55 Roman"/>
          <w:b/>
        </w:rPr>
      </w:pPr>
      <w:r>
        <w:rPr>
          <w:rFonts w:ascii="Helvetica 55 Roman" w:hAnsi="Helvetica 55 Roman"/>
          <w:b/>
          <w:noProof/>
        </w:rPr>
        <w:drawing>
          <wp:inline distT="0" distB="0" distL="0" distR="0">
            <wp:extent cx="5298558" cy="3533775"/>
            <wp:effectExtent l="0" t="0" r="0" b="0"/>
            <wp:docPr id="1" name="Grafik 1" descr="J:\Presse\Objektartikel\Landgasthof Weihermühle\weihermuehle\weihermuehle\Ein charmantes Domiz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esse\Objektartikel\Landgasthof Weihermühle\weihermuehle\weihermuehle\Ein charmantes Domizil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3294" cy="3536934"/>
                    </a:xfrm>
                    <a:prstGeom prst="rect">
                      <a:avLst/>
                    </a:prstGeom>
                    <a:noFill/>
                    <a:ln>
                      <a:noFill/>
                    </a:ln>
                  </pic:spPr>
                </pic:pic>
              </a:graphicData>
            </a:graphic>
          </wp:inline>
        </w:drawing>
      </w:r>
    </w:p>
    <w:p w:rsidR="00DF4C28" w:rsidRDefault="00A04478">
      <w:pPr>
        <w:spacing w:line="360" w:lineRule="auto"/>
        <w:rPr>
          <w:rFonts w:ascii="Helvetica 55 Roman" w:hAnsi="Helvetica 55 Roman"/>
          <w:b/>
        </w:rPr>
      </w:pPr>
      <w:r w:rsidRPr="00A04478">
        <w:rPr>
          <w:rFonts w:ascii="Helvetica 55 Roman" w:hAnsi="Helvetica 55 Roman"/>
          <w:b/>
        </w:rPr>
        <w:t xml:space="preserve">Ob </w:t>
      </w:r>
      <w:proofErr w:type="spellStart"/>
      <w:r w:rsidRPr="00A04478">
        <w:rPr>
          <w:rFonts w:ascii="Helvetica 55 Roman" w:hAnsi="Helvetica 55 Roman"/>
          <w:b/>
        </w:rPr>
        <w:t>Ganzglas</w:t>
      </w:r>
      <w:proofErr w:type="spellEnd"/>
      <w:r w:rsidRPr="00A04478">
        <w:rPr>
          <w:rFonts w:ascii="Helvetica 55 Roman" w:hAnsi="Helvetica 55 Roman"/>
          <w:b/>
        </w:rPr>
        <w:t xml:space="preserve"> oder Weißlack – die hellen, klaren Strukturen der Innentüren verleihen den Gästezimmern eine behagliche Atmosphäre.</w:t>
      </w:r>
    </w:p>
    <w:p w:rsidR="002E5DEE" w:rsidRDefault="002E5DEE">
      <w:pPr>
        <w:spacing w:line="360" w:lineRule="auto"/>
        <w:rPr>
          <w:rFonts w:ascii="Helvetica 55 Roman" w:hAnsi="Helvetica 55 Roman"/>
          <w:b/>
        </w:rPr>
      </w:pPr>
    </w:p>
    <w:p w:rsidR="002E5DEE" w:rsidRDefault="00E87140">
      <w:pPr>
        <w:spacing w:line="360" w:lineRule="auto"/>
        <w:rPr>
          <w:rFonts w:ascii="Helvetica 55 Roman" w:hAnsi="Helvetica 55 Roman"/>
          <w:b/>
        </w:rPr>
      </w:pPr>
      <w:r>
        <w:rPr>
          <w:rFonts w:ascii="Helvetica 55 Roman" w:hAnsi="Helvetica 55 Roman"/>
          <w:b/>
          <w:noProof/>
        </w:rPr>
        <w:drawing>
          <wp:inline distT="0" distB="0" distL="0" distR="0">
            <wp:extent cx="5760720" cy="3842006"/>
            <wp:effectExtent l="0" t="0" r="0" b="6350"/>
            <wp:docPr id="5" name="Grafik 5" descr="J:\Presse\Objektartikel\Landgasthof Weihermühle\weihermuehle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esse\Objektartikel\Landgasthof Weihermühle\weihermuehle_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2006"/>
                    </a:xfrm>
                    <a:prstGeom prst="rect">
                      <a:avLst/>
                    </a:prstGeom>
                    <a:noFill/>
                    <a:ln>
                      <a:noFill/>
                    </a:ln>
                  </pic:spPr>
                </pic:pic>
              </a:graphicData>
            </a:graphic>
          </wp:inline>
        </w:drawing>
      </w:r>
    </w:p>
    <w:p w:rsidR="00E87140" w:rsidRDefault="00E87140">
      <w:pPr>
        <w:spacing w:line="360" w:lineRule="auto"/>
        <w:rPr>
          <w:rFonts w:ascii="Helvetica 55 Roman" w:hAnsi="Helvetica 55 Roman"/>
          <w:b/>
        </w:rPr>
      </w:pPr>
      <w:r>
        <w:rPr>
          <w:rFonts w:ascii="Helvetica 55 Roman" w:hAnsi="Helvetica 55 Roman"/>
          <w:b/>
          <w:noProof/>
        </w:rPr>
        <w:drawing>
          <wp:inline distT="0" distB="0" distL="0" distR="0">
            <wp:extent cx="5760720" cy="3842006"/>
            <wp:effectExtent l="0" t="0" r="0" b="6350"/>
            <wp:docPr id="6" name="Grafik 6" descr="J:\Presse\Objektartikel\Landgasthof Weihermühle\weihermuehle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esse\Objektartikel\Landgasthof Weihermühle\weihermuehle_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2006"/>
                    </a:xfrm>
                    <a:prstGeom prst="rect">
                      <a:avLst/>
                    </a:prstGeom>
                    <a:noFill/>
                    <a:ln>
                      <a:noFill/>
                    </a:ln>
                  </pic:spPr>
                </pic:pic>
              </a:graphicData>
            </a:graphic>
          </wp:inline>
        </w:drawing>
      </w:r>
      <w:bookmarkStart w:id="0" w:name="_GoBack"/>
      <w:bookmarkEnd w:id="0"/>
    </w:p>
    <w:sectPr w:rsidR="00E87140" w:rsidSect="000F7E92">
      <w:headerReference w:type="default" r:id="rId12"/>
      <w:pgSz w:w="11906" w:h="16838"/>
      <w:pgMar w:top="1417"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C28" w:rsidRDefault="00DF4C28" w:rsidP="00DF4C28">
      <w:pPr>
        <w:spacing w:after="0" w:line="240" w:lineRule="auto"/>
      </w:pPr>
      <w:r>
        <w:separator/>
      </w:r>
    </w:p>
  </w:endnote>
  <w:endnote w:type="continuationSeparator" w:id="0">
    <w:p w:rsidR="00DF4C28" w:rsidRDefault="00DF4C28" w:rsidP="00DF4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C28" w:rsidRDefault="00DF4C28" w:rsidP="00DF4C28">
      <w:pPr>
        <w:spacing w:after="0" w:line="240" w:lineRule="auto"/>
      </w:pPr>
      <w:r>
        <w:separator/>
      </w:r>
    </w:p>
  </w:footnote>
  <w:footnote w:type="continuationSeparator" w:id="0">
    <w:p w:rsidR="00DF4C28" w:rsidRDefault="00DF4C28" w:rsidP="00DF4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28" w:rsidRDefault="00DF4C28" w:rsidP="00DF4C28">
    <w:pPr>
      <w:pStyle w:val="Kopfzeile"/>
      <w:jc w:val="right"/>
    </w:pPr>
  </w:p>
  <w:p w:rsidR="00DF4C28" w:rsidRDefault="00DF4C28" w:rsidP="00DF4C28">
    <w:pPr>
      <w:pStyle w:val="Kopfzeile"/>
      <w:jc w:val="right"/>
    </w:pPr>
  </w:p>
  <w:p w:rsidR="0073338A" w:rsidRDefault="0073338A" w:rsidP="00DF4C28">
    <w:pPr>
      <w:pStyle w:val="Kopfzeile"/>
      <w:jc w:val="right"/>
    </w:pPr>
  </w:p>
  <w:p w:rsidR="00DF4C28" w:rsidRDefault="00DF4C28" w:rsidP="00DF4C28">
    <w:pPr>
      <w:pStyle w:val="Kopfzeile"/>
      <w:jc w:val="right"/>
    </w:pPr>
    <w:r>
      <w:rPr>
        <w:noProof/>
      </w:rPr>
      <w:drawing>
        <wp:inline distT="0" distB="0" distL="0" distR="0" wp14:anchorId="4C26687D" wp14:editId="788359CD">
          <wp:extent cx="2011417" cy="50722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m_Logo_pos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7941" cy="5088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92"/>
    <w:rsid w:val="0003094C"/>
    <w:rsid w:val="0004479E"/>
    <w:rsid w:val="0006401F"/>
    <w:rsid w:val="000666E6"/>
    <w:rsid w:val="000F7E92"/>
    <w:rsid w:val="001410B8"/>
    <w:rsid w:val="00192233"/>
    <w:rsid w:val="00193497"/>
    <w:rsid w:val="00193C77"/>
    <w:rsid w:val="00194C1C"/>
    <w:rsid w:val="001B7110"/>
    <w:rsid w:val="002E5DEE"/>
    <w:rsid w:val="00344516"/>
    <w:rsid w:val="003527A1"/>
    <w:rsid w:val="00353ADB"/>
    <w:rsid w:val="00374E36"/>
    <w:rsid w:val="003E61B2"/>
    <w:rsid w:val="004A4A02"/>
    <w:rsid w:val="004F0CBC"/>
    <w:rsid w:val="0055762C"/>
    <w:rsid w:val="006210F2"/>
    <w:rsid w:val="006821A5"/>
    <w:rsid w:val="006A5FE9"/>
    <w:rsid w:val="0073338A"/>
    <w:rsid w:val="00733644"/>
    <w:rsid w:val="00743985"/>
    <w:rsid w:val="00787237"/>
    <w:rsid w:val="007934FF"/>
    <w:rsid w:val="007C68AB"/>
    <w:rsid w:val="0081647B"/>
    <w:rsid w:val="008227EE"/>
    <w:rsid w:val="008363D1"/>
    <w:rsid w:val="008A01A6"/>
    <w:rsid w:val="008C3B8A"/>
    <w:rsid w:val="008D23F7"/>
    <w:rsid w:val="008D2A99"/>
    <w:rsid w:val="00937DD8"/>
    <w:rsid w:val="00966BAD"/>
    <w:rsid w:val="009D5BB3"/>
    <w:rsid w:val="00A04478"/>
    <w:rsid w:val="00A8028A"/>
    <w:rsid w:val="00B77086"/>
    <w:rsid w:val="00BC64CA"/>
    <w:rsid w:val="00CA217F"/>
    <w:rsid w:val="00CC1739"/>
    <w:rsid w:val="00D523CC"/>
    <w:rsid w:val="00DF4C28"/>
    <w:rsid w:val="00E5362D"/>
    <w:rsid w:val="00E62C06"/>
    <w:rsid w:val="00E87140"/>
    <w:rsid w:val="00EE12F7"/>
    <w:rsid w:val="00EE1B37"/>
    <w:rsid w:val="00F1329E"/>
    <w:rsid w:val="00F47C55"/>
    <w:rsid w:val="00F64644"/>
    <w:rsid w:val="00F6741B"/>
    <w:rsid w:val="00F72168"/>
    <w:rsid w:val="00F856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92"/>
    <w:pPr>
      <w:suppressAutoHyphens/>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B5A80"/>
    <w:rPr>
      <w:sz w:val="16"/>
      <w:szCs w:val="16"/>
    </w:rPr>
  </w:style>
  <w:style w:type="character" w:customStyle="1" w:styleId="KommentartextZchn">
    <w:name w:val="Kommentartext Zchn"/>
    <w:basedOn w:val="Absatz-Standardschriftart"/>
    <w:link w:val="Kommentartext"/>
    <w:uiPriority w:val="99"/>
    <w:semiHidden/>
    <w:rsid w:val="008B5A80"/>
    <w:rPr>
      <w:sz w:val="20"/>
      <w:szCs w:val="20"/>
    </w:rPr>
  </w:style>
  <w:style w:type="character" w:customStyle="1" w:styleId="KommentarthemaZchn">
    <w:name w:val="Kommentarthema Zchn"/>
    <w:basedOn w:val="KommentartextZchn"/>
    <w:link w:val="Kommentarthema"/>
    <w:uiPriority w:val="99"/>
    <w:semiHidden/>
    <w:rsid w:val="008B5A80"/>
    <w:rPr>
      <w:b/>
      <w:bCs/>
      <w:sz w:val="20"/>
      <w:szCs w:val="20"/>
    </w:rPr>
  </w:style>
  <w:style w:type="character" w:customStyle="1" w:styleId="SprechblasentextZchn">
    <w:name w:val="Sprechblasentext Zchn"/>
    <w:basedOn w:val="Absatz-Standardschriftart"/>
    <w:link w:val="Sprechblasentext"/>
    <w:uiPriority w:val="99"/>
    <w:semiHidden/>
    <w:rsid w:val="008B5A80"/>
    <w:rPr>
      <w:rFonts w:ascii="Tahoma" w:hAnsi="Tahoma" w:cs="Tahoma"/>
      <w:sz w:val="16"/>
      <w:szCs w:val="16"/>
    </w:rPr>
  </w:style>
  <w:style w:type="character" w:customStyle="1" w:styleId="ListLabel1">
    <w:name w:val="ListLabel 1"/>
    <w:rsid w:val="000F7E92"/>
    <w:rPr>
      <w:rFonts w:eastAsia="Calibri"/>
    </w:rPr>
  </w:style>
  <w:style w:type="character" w:customStyle="1" w:styleId="ListLabel2">
    <w:name w:val="ListLabel 2"/>
    <w:rsid w:val="000F7E92"/>
    <w:rPr>
      <w:rFonts w:cs="Courier New"/>
    </w:rPr>
  </w:style>
  <w:style w:type="paragraph" w:customStyle="1" w:styleId="berschrift">
    <w:name w:val="Überschrift"/>
    <w:basedOn w:val="Standard"/>
    <w:next w:val="Textkrper"/>
    <w:rsid w:val="000F7E92"/>
    <w:pPr>
      <w:keepNext/>
      <w:spacing w:before="240" w:after="120"/>
    </w:pPr>
    <w:rPr>
      <w:rFonts w:ascii="Liberation Sans" w:eastAsia="Microsoft YaHei" w:hAnsi="Liberation Sans" w:cs="Mangal"/>
      <w:sz w:val="28"/>
      <w:szCs w:val="28"/>
    </w:rPr>
  </w:style>
  <w:style w:type="paragraph" w:styleId="Textkrper">
    <w:name w:val="Body Text"/>
    <w:basedOn w:val="Standard"/>
    <w:rsid w:val="000F7E92"/>
    <w:pPr>
      <w:spacing w:after="140" w:line="288" w:lineRule="auto"/>
    </w:pPr>
  </w:style>
  <w:style w:type="paragraph" w:styleId="Liste">
    <w:name w:val="List"/>
    <w:basedOn w:val="Textkrper"/>
    <w:rsid w:val="000F7E92"/>
    <w:rPr>
      <w:rFonts w:cs="Mangal"/>
    </w:rPr>
  </w:style>
  <w:style w:type="paragraph" w:styleId="Beschriftung">
    <w:name w:val="caption"/>
    <w:basedOn w:val="Standard"/>
    <w:rsid w:val="000F7E92"/>
    <w:pPr>
      <w:suppressLineNumbers/>
      <w:spacing w:before="120" w:after="120"/>
    </w:pPr>
    <w:rPr>
      <w:rFonts w:cs="Mangal"/>
      <w:i/>
      <w:iCs/>
      <w:sz w:val="24"/>
      <w:szCs w:val="24"/>
    </w:rPr>
  </w:style>
  <w:style w:type="paragraph" w:customStyle="1" w:styleId="Verzeichnis">
    <w:name w:val="Verzeichnis"/>
    <w:basedOn w:val="Standard"/>
    <w:rsid w:val="000F7E92"/>
    <w:pPr>
      <w:suppressLineNumbers/>
    </w:pPr>
    <w:rPr>
      <w:rFonts w:cs="Mangal"/>
    </w:rPr>
  </w:style>
  <w:style w:type="paragraph" w:styleId="Kommentartext">
    <w:name w:val="annotation text"/>
    <w:basedOn w:val="Standard"/>
    <w:link w:val="KommentartextZchn"/>
    <w:uiPriority w:val="99"/>
    <w:semiHidden/>
    <w:unhideWhenUsed/>
    <w:rsid w:val="008B5A80"/>
    <w:pPr>
      <w:spacing w:line="240" w:lineRule="auto"/>
    </w:pPr>
    <w:rPr>
      <w:sz w:val="20"/>
      <w:szCs w:val="20"/>
    </w:rPr>
  </w:style>
  <w:style w:type="paragraph" w:styleId="Kommentarthema">
    <w:name w:val="annotation subject"/>
    <w:basedOn w:val="Kommentartext"/>
    <w:link w:val="KommentarthemaZchn"/>
    <w:uiPriority w:val="99"/>
    <w:semiHidden/>
    <w:unhideWhenUsed/>
    <w:rsid w:val="008B5A80"/>
    <w:rPr>
      <w:b/>
      <w:bCs/>
    </w:rPr>
  </w:style>
  <w:style w:type="paragraph" w:styleId="Sprechblasentext">
    <w:name w:val="Balloon Text"/>
    <w:basedOn w:val="Standard"/>
    <w:link w:val="SprechblasentextZchn"/>
    <w:uiPriority w:val="99"/>
    <w:semiHidden/>
    <w:unhideWhenUsed/>
    <w:rsid w:val="008B5A80"/>
    <w:pPr>
      <w:spacing w:after="0" w:line="240" w:lineRule="auto"/>
    </w:pPr>
    <w:rPr>
      <w:rFonts w:ascii="Tahoma" w:hAnsi="Tahoma" w:cs="Tahoma"/>
      <w:sz w:val="16"/>
      <w:szCs w:val="16"/>
    </w:rPr>
  </w:style>
  <w:style w:type="paragraph" w:styleId="Listenabsatz">
    <w:name w:val="List Paragraph"/>
    <w:basedOn w:val="Standard"/>
    <w:uiPriority w:val="34"/>
    <w:qFormat/>
    <w:rsid w:val="00F877E7"/>
    <w:pPr>
      <w:ind w:left="720"/>
      <w:contextualSpacing/>
    </w:pPr>
  </w:style>
  <w:style w:type="paragraph" w:styleId="Kopfzeile">
    <w:name w:val="header"/>
    <w:basedOn w:val="Standard"/>
    <w:link w:val="KopfzeileZchn"/>
    <w:uiPriority w:val="99"/>
    <w:unhideWhenUsed/>
    <w:rsid w:val="00DF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4C28"/>
  </w:style>
  <w:style w:type="paragraph" w:styleId="Fuzeile">
    <w:name w:val="footer"/>
    <w:basedOn w:val="Standard"/>
    <w:link w:val="FuzeileZchn"/>
    <w:uiPriority w:val="99"/>
    <w:unhideWhenUsed/>
    <w:rsid w:val="00DF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4C28"/>
  </w:style>
  <w:style w:type="character" w:styleId="Hyperlink">
    <w:name w:val="Hyperlink"/>
    <w:basedOn w:val="Absatz-Standardschriftart"/>
    <w:uiPriority w:val="99"/>
    <w:unhideWhenUsed/>
    <w:rsid w:val="000309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92"/>
    <w:pPr>
      <w:suppressAutoHyphens/>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B5A80"/>
    <w:rPr>
      <w:sz w:val="16"/>
      <w:szCs w:val="16"/>
    </w:rPr>
  </w:style>
  <w:style w:type="character" w:customStyle="1" w:styleId="KommentartextZchn">
    <w:name w:val="Kommentartext Zchn"/>
    <w:basedOn w:val="Absatz-Standardschriftart"/>
    <w:link w:val="Kommentartext"/>
    <w:uiPriority w:val="99"/>
    <w:semiHidden/>
    <w:rsid w:val="008B5A80"/>
    <w:rPr>
      <w:sz w:val="20"/>
      <w:szCs w:val="20"/>
    </w:rPr>
  </w:style>
  <w:style w:type="character" w:customStyle="1" w:styleId="KommentarthemaZchn">
    <w:name w:val="Kommentarthema Zchn"/>
    <w:basedOn w:val="KommentartextZchn"/>
    <w:link w:val="Kommentarthema"/>
    <w:uiPriority w:val="99"/>
    <w:semiHidden/>
    <w:rsid w:val="008B5A80"/>
    <w:rPr>
      <w:b/>
      <w:bCs/>
      <w:sz w:val="20"/>
      <w:szCs w:val="20"/>
    </w:rPr>
  </w:style>
  <w:style w:type="character" w:customStyle="1" w:styleId="SprechblasentextZchn">
    <w:name w:val="Sprechblasentext Zchn"/>
    <w:basedOn w:val="Absatz-Standardschriftart"/>
    <w:link w:val="Sprechblasentext"/>
    <w:uiPriority w:val="99"/>
    <w:semiHidden/>
    <w:rsid w:val="008B5A80"/>
    <w:rPr>
      <w:rFonts w:ascii="Tahoma" w:hAnsi="Tahoma" w:cs="Tahoma"/>
      <w:sz w:val="16"/>
      <w:szCs w:val="16"/>
    </w:rPr>
  </w:style>
  <w:style w:type="character" w:customStyle="1" w:styleId="ListLabel1">
    <w:name w:val="ListLabel 1"/>
    <w:rsid w:val="000F7E92"/>
    <w:rPr>
      <w:rFonts w:eastAsia="Calibri"/>
    </w:rPr>
  </w:style>
  <w:style w:type="character" w:customStyle="1" w:styleId="ListLabel2">
    <w:name w:val="ListLabel 2"/>
    <w:rsid w:val="000F7E92"/>
    <w:rPr>
      <w:rFonts w:cs="Courier New"/>
    </w:rPr>
  </w:style>
  <w:style w:type="paragraph" w:customStyle="1" w:styleId="berschrift">
    <w:name w:val="Überschrift"/>
    <w:basedOn w:val="Standard"/>
    <w:next w:val="Textkrper"/>
    <w:rsid w:val="000F7E92"/>
    <w:pPr>
      <w:keepNext/>
      <w:spacing w:before="240" w:after="120"/>
    </w:pPr>
    <w:rPr>
      <w:rFonts w:ascii="Liberation Sans" w:eastAsia="Microsoft YaHei" w:hAnsi="Liberation Sans" w:cs="Mangal"/>
      <w:sz w:val="28"/>
      <w:szCs w:val="28"/>
    </w:rPr>
  </w:style>
  <w:style w:type="paragraph" w:styleId="Textkrper">
    <w:name w:val="Body Text"/>
    <w:basedOn w:val="Standard"/>
    <w:rsid w:val="000F7E92"/>
    <w:pPr>
      <w:spacing w:after="140" w:line="288" w:lineRule="auto"/>
    </w:pPr>
  </w:style>
  <w:style w:type="paragraph" w:styleId="Liste">
    <w:name w:val="List"/>
    <w:basedOn w:val="Textkrper"/>
    <w:rsid w:val="000F7E92"/>
    <w:rPr>
      <w:rFonts w:cs="Mangal"/>
    </w:rPr>
  </w:style>
  <w:style w:type="paragraph" w:styleId="Beschriftung">
    <w:name w:val="caption"/>
    <w:basedOn w:val="Standard"/>
    <w:rsid w:val="000F7E92"/>
    <w:pPr>
      <w:suppressLineNumbers/>
      <w:spacing w:before="120" w:after="120"/>
    </w:pPr>
    <w:rPr>
      <w:rFonts w:cs="Mangal"/>
      <w:i/>
      <w:iCs/>
      <w:sz w:val="24"/>
      <w:szCs w:val="24"/>
    </w:rPr>
  </w:style>
  <w:style w:type="paragraph" w:customStyle="1" w:styleId="Verzeichnis">
    <w:name w:val="Verzeichnis"/>
    <w:basedOn w:val="Standard"/>
    <w:rsid w:val="000F7E92"/>
    <w:pPr>
      <w:suppressLineNumbers/>
    </w:pPr>
    <w:rPr>
      <w:rFonts w:cs="Mangal"/>
    </w:rPr>
  </w:style>
  <w:style w:type="paragraph" w:styleId="Kommentartext">
    <w:name w:val="annotation text"/>
    <w:basedOn w:val="Standard"/>
    <w:link w:val="KommentartextZchn"/>
    <w:uiPriority w:val="99"/>
    <w:semiHidden/>
    <w:unhideWhenUsed/>
    <w:rsid w:val="008B5A80"/>
    <w:pPr>
      <w:spacing w:line="240" w:lineRule="auto"/>
    </w:pPr>
    <w:rPr>
      <w:sz w:val="20"/>
      <w:szCs w:val="20"/>
    </w:rPr>
  </w:style>
  <w:style w:type="paragraph" w:styleId="Kommentarthema">
    <w:name w:val="annotation subject"/>
    <w:basedOn w:val="Kommentartext"/>
    <w:link w:val="KommentarthemaZchn"/>
    <w:uiPriority w:val="99"/>
    <w:semiHidden/>
    <w:unhideWhenUsed/>
    <w:rsid w:val="008B5A80"/>
    <w:rPr>
      <w:b/>
      <w:bCs/>
    </w:rPr>
  </w:style>
  <w:style w:type="paragraph" w:styleId="Sprechblasentext">
    <w:name w:val="Balloon Text"/>
    <w:basedOn w:val="Standard"/>
    <w:link w:val="SprechblasentextZchn"/>
    <w:uiPriority w:val="99"/>
    <w:semiHidden/>
    <w:unhideWhenUsed/>
    <w:rsid w:val="008B5A80"/>
    <w:pPr>
      <w:spacing w:after="0" w:line="240" w:lineRule="auto"/>
    </w:pPr>
    <w:rPr>
      <w:rFonts w:ascii="Tahoma" w:hAnsi="Tahoma" w:cs="Tahoma"/>
      <w:sz w:val="16"/>
      <w:szCs w:val="16"/>
    </w:rPr>
  </w:style>
  <w:style w:type="paragraph" w:styleId="Listenabsatz">
    <w:name w:val="List Paragraph"/>
    <w:basedOn w:val="Standard"/>
    <w:uiPriority w:val="34"/>
    <w:qFormat/>
    <w:rsid w:val="00F877E7"/>
    <w:pPr>
      <w:ind w:left="720"/>
      <w:contextualSpacing/>
    </w:pPr>
  </w:style>
  <w:style w:type="paragraph" w:styleId="Kopfzeile">
    <w:name w:val="header"/>
    <w:basedOn w:val="Standard"/>
    <w:link w:val="KopfzeileZchn"/>
    <w:uiPriority w:val="99"/>
    <w:unhideWhenUsed/>
    <w:rsid w:val="00DF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4C28"/>
  </w:style>
  <w:style w:type="paragraph" w:styleId="Fuzeile">
    <w:name w:val="footer"/>
    <w:basedOn w:val="Standard"/>
    <w:link w:val="FuzeileZchn"/>
    <w:uiPriority w:val="99"/>
    <w:unhideWhenUsed/>
    <w:rsid w:val="00DF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4C28"/>
  </w:style>
  <w:style w:type="character" w:styleId="Hyperlink">
    <w:name w:val="Hyperlink"/>
    <w:basedOn w:val="Absatz-Standardschriftart"/>
    <w:uiPriority w:val="99"/>
    <w:unhideWhenUsed/>
    <w:rsid w:val="000309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C94422AE.dotm</Template>
  <TotalTime>0</TotalTime>
  <Pages>5</Pages>
  <Words>662</Words>
  <Characters>4176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gillenkircha</cp:lastModifiedBy>
  <cp:revision>24</cp:revision>
  <cp:lastPrinted>2015-10-06T07:21:00Z</cp:lastPrinted>
  <dcterms:created xsi:type="dcterms:W3CDTF">2015-11-17T12:26:00Z</dcterms:created>
  <dcterms:modified xsi:type="dcterms:W3CDTF">2016-04-11T10:32:00Z</dcterms:modified>
  <dc:language>de-DE</dc:language>
</cp:coreProperties>
</file>