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92" w:rsidRPr="006254AC" w:rsidRDefault="00C82FFD" w:rsidP="00DE2492">
      <w:pPr>
        <w:pStyle w:val="Textkrper"/>
        <w:spacing w:after="120"/>
        <w:ind w:right="-2"/>
        <w:jc w:val="left"/>
        <w:rPr>
          <w:rFonts w:ascii="Helvetica 55 Roman" w:hAnsi="Helvetica 55 Roman"/>
          <w:sz w:val="40"/>
          <w:szCs w:val="40"/>
        </w:rPr>
      </w:pPr>
      <w:r>
        <w:rPr>
          <w:rFonts w:ascii="Helvetica 55 Roman" w:hAnsi="Helvetica 55 Roman"/>
          <w:sz w:val="40"/>
          <w:szCs w:val="40"/>
        </w:rPr>
        <w:t xml:space="preserve">Stark in </w:t>
      </w:r>
      <w:r w:rsidR="00A80FBA" w:rsidRPr="006254AC">
        <w:rPr>
          <w:rFonts w:ascii="Helvetica 55 Roman" w:hAnsi="Helvetica 55 Roman"/>
          <w:sz w:val="40"/>
          <w:szCs w:val="40"/>
        </w:rPr>
        <w:t>Ästhetik und Funktion</w:t>
      </w:r>
      <w:r w:rsidR="00DE2492" w:rsidRPr="006254AC">
        <w:rPr>
          <w:rFonts w:ascii="Helvetica 55 Roman" w:hAnsi="Helvetica 55 Roman"/>
          <w:sz w:val="40"/>
          <w:szCs w:val="40"/>
        </w:rPr>
        <w:t xml:space="preserve"> </w:t>
      </w:r>
    </w:p>
    <w:p w:rsidR="00DE2492" w:rsidRPr="00DE2492" w:rsidRDefault="00DE2492" w:rsidP="00DE2492">
      <w:pPr>
        <w:pStyle w:val="Textkrper2"/>
        <w:spacing w:after="120"/>
        <w:rPr>
          <w:rFonts w:ascii="Helvetica 55 Roman" w:hAnsi="Helvetica 55 Roman"/>
          <w:sz w:val="22"/>
        </w:rPr>
      </w:pPr>
    </w:p>
    <w:p w:rsidR="00307285" w:rsidRDefault="00DE2492" w:rsidP="005771C0">
      <w:pPr>
        <w:pStyle w:val="Textkrper2"/>
        <w:spacing w:after="120"/>
        <w:rPr>
          <w:rFonts w:ascii="Helvetica 55 Roman" w:hAnsi="Helvetica 55 Roman"/>
          <w:sz w:val="22"/>
        </w:rPr>
      </w:pPr>
      <w:r w:rsidRPr="00DE2492">
        <w:rPr>
          <w:rFonts w:ascii="Helvetica 55 Roman" w:hAnsi="Helvetica 55 Roman"/>
          <w:i/>
          <w:sz w:val="22"/>
        </w:rPr>
        <w:t>Weinsheim.</w:t>
      </w:r>
      <w:r>
        <w:rPr>
          <w:rFonts w:ascii="Helvetica 55 Roman" w:hAnsi="Helvetica 55 Roman"/>
          <w:sz w:val="22"/>
        </w:rPr>
        <w:t xml:space="preserve"> </w:t>
      </w:r>
      <w:r w:rsidR="007E1034">
        <w:rPr>
          <w:rFonts w:ascii="Helvetica 55 Roman" w:hAnsi="Helvetica 55 Roman"/>
          <w:sz w:val="22"/>
        </w:rPr>
        <w:t xml:space="preserve"> </w:t>
      </w:r>
      <w:r w:rsidR="005771C0" w:rsidRPr="009753E0">
        <w:rPr>
          <w:rFonts w:ascii="Helvetica 55 Roman" w:hAnsi="Helvetica 55 Roman"/>
          <w:sz w:val="22"/>
        </w:rPr>
        <w:t xml:space="preserve">Die auf dem </w:t>
      </w:r>
      <w:r w:rsidR="002440DA" w:rsidRPr="009753E0">
        <w:rPr>
          <w:rFonts w:ascii="Helvetica 55 Roman" w:hAnsi="Helvetica 55 Roman"/>
          <w:sz w:val="22"/>
        </w:rPr>
        <w:t>T</w:t>
      </w:r>
      <w:r w:rsidR="005771C0" w:rsidRPr="009753E0">
        <w:rPr>
          <w:rFonts w:ascii="Helvetica 55 Roman" w:hAnsi="Helvetica 55 Roman"/>
          <w:sz w:val="22"/>
        </w:rPr>
        <w:t xml:space="preserve">ürenmarkt vorhandene Modellvielfalt  ist nahezu unerschöpflich. </w:t>
      </w:r>
      <w:r w:rsidR="002440DA" w:rsidRPr="009753E0">
        <w:rPr>
          <w:rFonts w:ascii="Helvetica 55 Roman" w:hAnsi="Helvetica 55 Roman"/>
          <w:sz w:val="22"/>
        </w:rPr>
        <w:t xml:space="preserve">Innentüren gibt es in den verschiedensten Materialien, </w:t>
      </w:r>
      <w:r w:rsidR="009753E0" w:rsidRPr="009753E0">
        <w:rPr>
          <w:rFonts w:ascii="Helvetica 55 Roman" w:hAnsi="Helvetica 55 Roman"/>
          <w:sz w:val="22"/>
        </w:rPr>
        <w:t>Stilen</w:t>
      </w:r>
      <w:r w:rsidR="002440DA" w:rsidRPr="009753E0">
        <w:rPr>
          <w:rFonts w:ascii="Helvetica 55 Roman" w:hAnsi="Helvetica 55 Roman"/>
          <w:sz w:val="22"/>
        </w:rPr>
        <w:t xml:space="preserve"> und Designs. </w:t>
      </w:r>
      <w:r w:rsidR="005771C0" w:rsidRPr="009753E0">
        <w:rPr>
          <w:rFonts w:ascii="Helvetica 55 Roman" w:hAnsi="Helvetica 55 Roman"/>
          <w:sz w:val="22"/>
        </w:rPr>
        <w:t>Aber nicht nur die Oberfläche, sondern auch d</w:t>
      </w:r>
      <w:r w:rsidR="00AD57C3">
        <w:rPr>
          <w:rFonts w:ascii="Helvetica 55 Roman" w:hAnsi="Helvetica 55 Roman"/>
          <w:sz w:val="22"/>
        </w:rPr>
        <w:t>ie Funktionalität</w:t>
      </w:r>
      <w:r w:rsidR="005771C0" w:rsidRPr="009753E0">
        <w:rPr>
          <w:rFonts w:ascii="Helvetica 55 Roman" w:hAnsi="Helvetica 55 Roman"/>
          <w:sz w:val="22"/>
        </w:rPr>
        <w:t xml:space="preserve"> </w:t>
      </w:r>
      <w:r w:rsidR="009753E0" w:rsidRPr="009753E0">
        <w:rPr>
          <w:rFonts w:ascii="Helvetica 55 Roman" w:hAnsi="Helvetica 55 Roman"/>
          <w:sz w:val="22"/>
        </w:rPr>
        <w:t>einer</w:t>
      </w:r>
      <w:r w:rsidR="005771C0" w:rsidRPr="009753E0">
        <w:rPr>
          <w:rFonts w:ascii="Helvetica 55 Roman" w:hAnsi="Helvetica 55 Roman"/>
          <w:sz w:val="22"/>
        </w:rPr>
        <w:t xml:space="preserve"> </w:t>
      </w:r>
      <w:r w:rsidR="002F2F73" w:rsidRPr="009753E0">
        <w:rPr>
          <w:rFonts w:ascii="Helvetica 55 Roman" w:hAnsi="Helvetica 55 Roman"/>
          <w:sz w:val="22"/>
        </w:rPr>
        <w:t>Tür</w:t>
      </w:r>
      <w:r w:rsidR="005771C0" w:rsidRPr="009753E0">
        <w:rPr>
          <w:rFonts w:ascii="Helvetica 55 Roman" w:hAnsi="Helvetica 55 Roman"/>
          <w:sz w:val="22"/>
        </w:rPr>
        <w:t xml:space="preserve"> sollte bei der Kaufentscheidung eine </w:t>
      </w:r>
      <w:r w:rsidR="002440DA" w:rsidRPr="009753E0">
        <w:rPr>
          <w:rFonts w:ascii="Helvetica 55 Roman" w:hAnsi="Helvetica 55 Roman"/>
          <w:sz w:val="22"/>
        </w:rPr>
        <w:t xml:space="preserve">wichtige </w:t>
      </w:r>
      <w:r w:rsidR="005771C0" w:rsidRPr="009753E0">
        <w:rPr>
          <w:rFonts w:ascii="Helvetica 55 Roman" w:hAnsi="Helvetica 55 Roman"/>
          <w:sz w:val="22"/>
        </w:rPr>
        <w:t>Rolle spielen. Hier setzt PRÜM Maßstäbe und garantiert für höchste Qualität bis ins kleinste Detail.</w:t>
      </w:r>
    </w:p>
    <w:p w:rsidR="00F96D9E" w:rsidRDefault="005771C0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  <w:r w:rsidRPr="009753E0">
        <w:rPr>
          <w:rFonts w:ascii="Helvetica 55 Roman" w:hAnsi="Helvetica 55 Roman"/>
          <w:sz w:val="22"/>
        </w:rPr>
        <w:t xml:space="preserve"> </w:t>
      </w:r>
      <w:r w:rsidR="00435AC4">
        <w:rPr>
          <w:rFonts w:ascii="Helvetica 55 Roman" w:hAnsi="Helvetica 55 Roman"/>
          <w:b w:val="0"/>
          <w:sz w:val="22"/>
        </w:rPr>
        <w:t xml:space="preserve">Innentüren </w:t>
      </w:r>
      <w:r w:rsidR="00F23806">
        <w:rPr>
          <w:rFonts w:ascii="Helvetica 55 Roman" w:hAnsi="Helvetica 55 Roman"/>
          <w:b w:val="0"/>
          <w:sz w:val="22"/>
        </w:rPr>
        <w:t>prägen d</w:t>
      </w:r>
      <w:r w:rsidR="00435AC4" w:rsidRPr="00435AC4">
        <w:rPr>
          <w:rFonts w:ascii="Helvetica 55 Roman" w:hAnsi="Helvetica 55 Roman"/>
          <w:b w:val="0"/>
          <w:sz w:val="22"/>
        </w:rPr>
        <w:t>ie Raumwirkung entscheidend</w:t>
      </w:r>
      <w:r w:rsidR="00F23806">
        <w:rPr>
          <w:rFonts w:ascii="Helvetica 55 Roman" w:hAnsi="Helvetica 55 Roman"/>
          <w:b w:val="0"/>
          <w:sz w:val="22"/>
        </w:rPr>
        <w:t xml:space="preserve"> - v</w:t>
      </w:r>
      <w:r w:rsidR="00AD57C3">
        <w:rPr>
          <w:rFonts w:ascii="Helvetica 55 Roman" w:hAnsi="Helvetica 55 Roman"/>
          <w:b w:val="0"/>
          <w:sz w:val="22"/>
        </w:rPr>
        <w:t xml:space="preserve">on klassisch bis modern – </w:t>
      </w:r>
      <w:r w:rsidR="00BF2467">
        <w:rPr>
          <w:rFonts w:ascii="Helvetica 55 Roman" w:hAnsi="Helvetica 55 Roman"/>
          <w:b w:val="0"/>
          <w:sz w:val="22"/>
        </w:rPr>
        <w:t xml:space="preserve">Türen </w:t>
      </w:r>
      <w:r w:rsidR="00AD57C3">
        <w:rPr>
          <w:rFonts w:ascii="Helvetica 55 Roman" w:hAnsi="Helvetica 55 Roman"/>
          <w:b w:val="0"/>
          <w:sz w:val="22"/>
        </w:rPr>
        <w:t>bieten eine unendliche Vielfalt bei der individuellen Wohnraumgestaltung. Ob trendstarkes Design, puristische Eleganz, raffinierte Glasgestaltung oder modernste Türentechnik</w:t>
      </w:r>
      <w:r w:rsidR="00857AFF">
        <w:rPr>
          <w:rFonts w:ascii="Helvetica 55 Roman" w:hAnsi="Helvetica 55 Roman"/>
          <w:b w:val="0"/>
          <w:sz w:val="22"/>
        </w:rPr>
        <w:t>,</w:t>
      </w:r>
      <w:r w:rsidR="00A840FC">
        <w:rPr>
          <w:rFonts w:ascii="Helvetica 55 Roman" w:hAnsi="Helvetica 55 Roman"/>
          <w:b w:val="0"/>
          <w:sz w:val="22"/>
        </w:rPr>
        <w:t xml:space="preserve"> der Hersteller aus </w:t>
      </w:r>
      <w:r w:rsidR="00105106">
        <w:rPr>
          <w:rFonts w:ascii="Helvetica 55 Roman" w:hAnsi="Helvetica 55 Roman"/>
          <w:b w:val="0"/>
          <w:sz w:val="22"/>
        </w:rPr>
        <w:t>Weinsheim</w:t>
      </w:r>
      <w:r w:rsidR="00A840FC">
        <w:rPr>
          <w:rFonts w:ascii="Helvetica 55 Roman" w:hAnsi="Helvetica 55 Roman"/>
          <w:b w:val="0"/>
          <w:sz w:val="22"/>
        </w:rPr>
        <w:t xml:space="preserve"> </w:t>
      </w:r>
      <w:r w:rsidR="00A840FC" w:rsidRPr="00A840FC">
        <w:rPr>
          <w:rFonts w:ascii="Helvetica 55 Roman" w:hAnsi="Helvetica 55 Roman"/>
          <w:b w:val="0"/>
          <w:sz w:val="22"/>
        </w:rPr>
        <w:t xml:space="preserve">bietet mit seinem </w:t>
      </w:r>
      <w:r w:rsidR="00A840FC">
        <w:rPr>
          <w:rFonts w:ascii="Helvetica 55 Roman" w:hAnsi="Helvetica 55 Roman"/>
          <w:b w:val="0"/>
          <w:sz w:val="22"/>
        </w:rPr>
        <w:t xml:space="preserve">umfangreichen </w:t>
      </w:r>
      <w:r w:rsidR="00A840FC" w:rsidRPr="00A840FC">
        <w:rPr>
          <w:rFonts w:ascii="Helvetica 55 Roman" w:hAnsi="Helvetica 55 Roman"/>
          <w:b w:val="0"/>
          <w:sz w:val="22"/>
        </w:rPr>
        <w:t xml:space="preserve">Sortiment für jeden </w:t>
      </w:r>
      <w:r w:rsidR="00170CBE">
        <w:rPr>
          <w:rFonts w:ascii="Helvetica 55 Roman" w:hAnsi="Helvetica 55 Roman"/>
          <w:b w:val="0"/>
          <w:sz w:val="22"/>
        </w:rPr>
        <w:t>Bedarf</w:t>
      </w:r>
      <w:r w:rsidR="00A840FC" w:rsidRPr="00A840FC">
        <w:rPr>
          <w:rFonts w:ascii="Helvetica 55 Roman" w:hAnsi="Helvetica 55 Roman"/>
          <w:b w:val="0"/>
          <w:sz w:val="22"/>
        </w:rPr>
        <w:t xml:space="preserve"> das passende </w:t>
      </w:r>
      <w:r w:rsidR="00A840FC">
        <w:rPr>
          <w:rFonts w:ascii="Helvetica 55 Roman" w:hAnsi="Helvetica 55 Roman"/>
          <w:b w:val="0"/>
          <w:sz w:val="22"/>
        </w:rPr>
        <w:t>Türe</w:t>
      </w:r>
      <w:r w:rsidR="00A840FC" w:rsidRPr="00A840FC">
        <w:rPr>
          <w:rFonts w:ascii="Helvetica 55 Roman" w:hAnsi="Helvetica 55 Roman"/>
          <w:b w:val="0"/>
          <w:sz w:val="22"/>
        </w:rPr>
        <w:t>lement</w:t>
      </w:r>
      <w:r w:rsidR="00A840FC">
        <w:rPr>
          <w:rFonts w:ascii="Helvetica 55 Roman" w:hAnsi="Helvetica 55 Roman"/>
          <w:b w:val="0"/>
          <w:sz w:val="22"/>
        </w:rPr>
        <w:t xml:space="preserve">. </w:t>
      </w:r>
      <w:r w:rsidR="00553C37" w:rsidRPr="00553C37">
        <w:rPr>
          <w:rFonts w:ascii="Helvetica 55 Roman" w:hAnsi="Helvetica 55 Roman"/>
          <w:b w:val="0"/>
          <w:sz w:val="22"/>
        </w:rPr>
        <w:t xml:space="preserve">Im Bereich der Objekt-/Funktionstüren </w:t>
      </w:r>
      <w:r w:rsidR="00553C37">
        <w:rPr>
          <w:rFonts w:ascii="Helvetica 55 Roman" w:hAnsi="Helvetica 55 Roman"/>
          <w:b w:val="0"/>
          <w:sz w:val="22"/>
        </w:rPr>
        <w:t>hat</w:t>
      </w:r>
      <w:r w:rsidR="00553C37" w:rsidRPr="00553C37">
        <w:rPr>
          <w:rFonts w:ascii="Helvetica 55 Roman" w:hAnsi="Helvetica 55 Roman"/>
          <w:b w:val="0"/>
          <w:sz w:val="22"/>
        </w:rPr>
        <w:t xml:space="preserve"> </w:t>
      </w:r>
      <w:r w:rsidR="00170CBE">
        <w:rPr>
          <w:rFonts w:ascii="Helvetica 55 Roman" w:hAnsi="Helvetica 55 Roman"/>
          <w:b w:val="0"/>
          <w:sz w:val="22"/>
        </w:rPr>
        <w:t>PRÜM</w:t>
      </w:r>
      <w:r w:rsidR="00553C37" w:rsidRPr="00553C37">
        <w:rPr>
          <w:rFonts w:ascii="Helvetica 55 Roman" w:hAnsi="Helvetica 55 Roman"/>
          <w:b w:val="0"/>
          <w:sz w:val="22"/>
        </w:rPr>
        <w:t xml:space="preserve"> ein </w:t>
      </w:r>
      <w:r w:rsidR="00553C37">
        <w:rPr>
          <w:rFonts w:ascii="Helvetica 55 Roman" w:hAnsi="Helvetica 55 Roman"/>
          <w:b w:val="0"/>
          <w:sz w:val="22"/>
        </w:rPr>
        <w:t>breites Angebot an technischen Türen mit den erforderlichen Prüfzeugnissen</w:t>
      </w:r>
      <w:r w:rsidR="00992657">
        <w:rPr>
          <w:rFonts w:ascii="Helvetica 55 Roman" w:hAnsi="Helvetica 55 Roman"/>
          <w:b w:val="0"/>
          <w:sz w:val="22"/>
        </w:rPr>
        <w:t>. Spezialtüren</w:t>
      </w:r>
      <w:r w:rsidR="008B772E">
        <w:rPr>
          <w:rFonts w:ascii="Helvetica 55 Roman" w:hAnsi="Helvetica 55 Roman"/>
          <w:b w:val="0"/>
          <w:sz w:val="22"/>
        </w:rPr>
        <w:t>,</w:t>
      </w:r>
      <w:r w:rsidR="00992657">
        <w:rPr>
          <w:rFonts w:ascii="Helvetica 55 Roman" w:hAnsi="Helvetica 55 Roman"/>
          <w:b w:val="0"/>
          <w:sz w:val="22"/>
        </w:rPr>
        <w:t xml:space="preserve"> die im Bereich Feuer-, Rauch-, Schall-, Strahlen- oder Einbruchschutz</w:t>
      </w:r>
      <w:r w:rsidR="00553C37" w:rsidRPr="00553C37">
        <w:rPr>
          <w:rFonts w:ascii="Helvetica 55 Roman" w:hAnsi="Helvetica 55 Roman"/>
          <w:b w:val="0"/>
          <w:sz w:val="22"/>
        </w:rPr>
        <w:t xml:space="preserve"> sowie </w:t>
      </w:r>
      <w:r w:rsidR="00992657">
        <w:rPr>
          <w:rFonts w:ascii="Helvetica 55 Roman" w:hAnsi="Helvetica 55 Roman"/>
          <w:b w:val="0"/>
          <w:sz w:val="22"/>
        </w:rPr>
        <w:t xml:space="preserve">für </w:t>
      </w:r>
      <w:r w:rsidR="00553C37" w:rsidRPr="00553C37">
        <w:rPr>
          <w:rFonts w:ascii="Helvetica 55 Roman" w:hAnsi="Helvetica 55 Roman"/>
          <w:b w:val="0"/>
          <w:sz w:val="22"/>
        </w:rPr>
        <w:t>Feucht- und Nass</w:t>
      </w:r>
      <w:r w:rsidR="00992657">
        <w:rPr>
          <w:rFonts w:ascii="Helvetica 55 Roman" w:hAnsi="Helvetica 55 Roman"/>
          <w:b w:val="0"/>
          <w:sz w:val="22"/>
        </w:rPr>
        <w:t>räume eingesetzt werden</w:t>
      </w:r>
      <w:r w:rsidR="00553C37" w:rsidRPr="00553C37">
        <w:rPr>
          <w:rFonts w:ascii="Helvetica 55 Roman" w:hAnsi="Helvetica 55 Roman"/>
          <w:b w:val="0"/>
          <w:sz w:val="22"/>
        </w:rPr>
        <w:t>. Darüber hinaus sin</w:t>
      </w:r>
      <w:r w:rsidR="00EC294F">
        <w:rPr>
          <w:rFonts w:ascii="Helvetica 55 Roman" w:hAnsi="Helvetica 55 Roman"/>
          <w:b w:val="0"/>
          <w:sz w:val="22"/>
        </w:rPr>
        <w:t>d auch</w:t>
      </w:r>
      <w:r w:rsidR="008B772E">
        <w:rPr>
          <w:rFonts w:ascii="Helvetica 55 Roman" w:hAnsi="Helvetica 55 Roman"/>
          <w:b w:val="0"/>
          <w:sz w:val="22"/>
        </w:rPr>
        <w:t xml:space="preserve"> </w:t>
      </w:r>
      <w:proofErr w:type="spellStart"/>
      <w:r w:rsidR="008B772E">
        <w:rPr>
          <w:rFonts w:ascii="Helvetica 55 Roman" w:hAnsi="Helvetica 55 Roman"/>
          <w:b w:val="0"/>
          <w:sz w:val="22"/>
        </w:rPr>
        <w:t>Blend</w:t>
      </w:r>
      <w:proofErr w:type="spellEnd"/>
      <w:r w:rsidR="008B772E">
        <w:rPr>
          <w:rFonts w:ascii="Helvetica 55 Roman" w:hAnsi="Helvetica 55 Roman"/>
          <w:b w:val="0"/>
          <w:sz w:val="22"/>
        </w:rPr>
        <w:t>-/</w:t>
      </w:r>
      <w:r w:rsidR="00EC294F">
        <w:rPr>
          <w:rFonts w:ascii="Helvetica 55 Roman" w:hAnsi="Helvetica 55 Roman"/>
          <w:b w:val="0"/>
          <w:sz w:val="22"/>
        </w:rPr>
        <w:t>Blockrahmen, Schiebe</w:t>
      </w:r>
      <w:r w:rsidR="008B772E">
        <w:rPr>
          <w:rFonts w:ascii="Helvetica 55 Roman" w:hAnsi="Helvetica 55 Roman"/>
          <w:b w:val="0"/>
          <w:sz w:val="22"/>
        </w:rPr>
        <w:t>- und Pendel</w:t>
      </w:r>
      <w:r w:rsidR="00EC294F">
        <w:rPr>
          <w:rFonts w:ascii="Helvetica 55 Roman" w:hAnsi="Helvetica 55 Roman"/>
          <w:b w:val="0"/>
          <w:sz w:val="22"/>
        </w:rPr>
        <w:t xml:space="preserve">türen </w:t>
      </w:r>
      <w:r w:rsidR="008B772E">
        <w:rPr>
          <w:rFonts w:ascii="Helvetica 55 Roman" w:hAnsi="Helvetica 55 Roman"/>
          <w:b w:val="0"/>
          <w:sz w:val="22"/>
        </w:rPr>
        <w:t>sowie</w:t>
      </w:r>
      <w:r w:rsidR="00553C37" w:rsidRPr="00553C37">
        <w:rPr>
          <w:rFonts w:ascii="Helvetica 55 Roman" w:hAnsi="Helvetica 55 Roman"/>
          <w:b w:val="0"/>
          <w:sz w:val="22"/>
        </w:rPr>
        <w:t xml:space="preserve"> unzählige Sonderleistungen </w:t>
      </w:r>
      <w:r w:rsidR="00553C37">
        <w:rPr>
          <w:rFonts w:ascii="Helvetica 55 Roman" w:hAnsi="Helvetica 55 Roman"/>
          <w:b w:val="0"/>
          <w:sz w:val="22"/>
        </w:rPr>
        <w:t>möglich</w:t>
      </w:r>
      <w:r w:rsidR="00553C37" w:rsidRPr="00553C37">
        <w:rPr>
          <w:rFonts w:ascii="Helvetica 55 Roman" w:hAnsi="Helvetica 55 Roman"/>
          <w:b w:val="0"/>
          <w:sz w:val="22"/>
        </w:rPr>
        <w:t>.</w:t>
      </w:r>
      <w:r w:rsidR="00553C37">
        <w:rPr>
          <w:rFonts w:ascii="Helvetica 55 Roman" w:hAnsi="Helvetica 55 Roman"/>
          <w:b w:val="0"/>
          <w:sz w:val="22"/>
        </w:rPr>
        <w:t xml:space="preserve"> </w:t>
      </w:r>
    </w:p>
    <w:p w:rsidR="00580786" w:rsidRDefault="00580786" w:rsidP="00F65C42">
      <w:pPr>
        <w:pStyle w:val="Textkrper2"/>
        <w:spacing w:after="120"/>
        <w:rPr>
          <w:rFonts w:ascii="Helvetica 55 Roman" w:hAnsi="Helvetica 55 Roman"/>
          <w:sz w:val="22"/>
        </w:rPr>
      </w:pPr>
    </w:p>
    <w:p w:rsidR="00F65C42" w:rsidRPr="00F65C42" w:rsidRDefault="00F65C42" w:rsidP="00F65C42">
      <w:pPr>
        <w:pStyle w:val="Textkrper2"/>
        <w:spacing w:after="120"/>
        <w:rPr>
          <w:rFonts w:ascii="Helvetica 55 Roman" w:hAnsi="Helvetica 55 Roman"/>
          <w:sz w:val="22"/>
        </w:rPr>
      </w:pPr>
      <w:r w:rsidRPr="00F65C42">
        <w:rPr>
          <w:rFonts w:ascii="Helvetica 55 Roman" w:hAnsi="Helvetica 55 Roman"/>
          <w:sz w:val="22"/>
        </w:rPr>
        <w:t>Vielfältig kombinierbar</w:t>
      </w:r>
    </w:p>
    <w:p w:rsidR="004739AD" w:rsidRDefault="00F65C42" w:rsidP="00F65C42">
      <w:pPr>
        <w:pStyle w:val="Textkrper2"/>
        <w:spacing w:after="120"/>
        <w:rPr>
          <w:rFonts w:ascii="Helvetica 55 Roman" w:hAnsi="Helvetica 55 Roman"/>
          <w:sz w:val="22"/>
        </w:rPr>
      </w:pPr>
      <w:r w:rsidRPr="00F65C42">
        <w:rPr>
          <w:rFonts w:ascii="Helvetica 55 Roman" w:hAnsi="Helvetica 55 Roman"/>
          <w:b w:val="0"/>
          <w:sz w:val="22"/>
        </w:rPr>
        <w:t xml:space="preserve">Türen in Flucht- und Rettungswegen </w:t>
      </w:r>
      <w:r w:rsidR="00734A67">
        <w:rPr>
          <w:rFonts w:ascii="Helvetica 55 Roman" w:hAnsi="Helvetica 55 Roman"/>
          <w:b w:val="0"/>
          <w:sz w:val="22"/>
        </w:rPr>
        <w:t>können</w:t>
      </w:r>
      <w:r w:rsidRPr="00F65C42">
        <w:rPr>
          <w:rFonts w:ascii="Helvetica 55 Roman" w:hAnsi="Helvetica 55 Roman"/>
          <w:b w:val="0"/>
          <w:sz w:val="22"/>
        </w:rPr>
        <w:t xml:space="preserve"> feuerhemmend, rauchdicht und selbstschließend sein. Der </w:t>
      </w:r>
      <w:proofErr w:type="spellStart"/>
      <w:r w:rsidRPr="00F65C42">
        <w:rPr>
          <w:rFonts w:ascii="Helvetica 55 Roman" w:hAnsi="Helvetica 55 Roman"/>
          <w:b w:val="0"/>
          <w:sz w:val="22"/>
        </w:rPr>
        <w:t>Weinsheimer</w:t>
      </w:r>
      <w:proofErr w:type="spellEnd"/>
      <w:r w:rsidRPr="00F65C42">
        <w:rPr>
          <w:rFonts w:ascii="Helvetica 55 Roman" w:hAnsi="Helvetica 55 Roman"/>
          <w:b w:val="0"/>
          <w:sz w:val="22"/>
        </w:rPr>
        <w:t xml:space="preserve"> </w:t>
      </w:r>
      <w:r>
        <w:rPr>
          <w:rFonts w:ascii="Helvetica 55 Roman" w:hAnsi="Helvetica 55 Roman"/>
          <w:b w:val="0"/>
          <w:sz w:val="22"/>
        </w:rPr>
        <w:t>Türenspezialist</w:t>
      </w:r>
      <w:r w:rsidRPr="00F65C42">
        <w:rPr>
          <w:rFonts w:ascii="Helvetica 55 Roman" w:hAnsi="Helvetica 55 Roman"/>
          <w:b w:val="0"/>
          <w:sz w:val="22"/>
        </w:rPr>
        <w:t xml:space="preserve"> stattet seine Funktionstüren zum </w:t>
      </w:r>
      <w:r w:rsidR="00A2659A">
        <w:rPr>
          <w:rFonts w:ascii="Helvetica 55 Roman" w:hAnsi="Helvetica 55 Roman"/>
          <w:b w:val="0"/>
          <w:sz w:val="22"/>
        </w:rPr>
        <w:t xml:space="preserve">Brand- </w:t>
      </w:r>
      <w:r w:rsidRPr="00F65C42">
        <w:rPr>
          <w:rFonts w:ascii="Helvetica 55 Roman" w:hAnsi="Helvetica 55 Roman"/>
          <w:b w:val="0"/>
          <w:sz w:val="22"/>
        </w:rPr>
        <w:t xml:space="preserve">und </w:t>
      </w:r>
      <w:r w:rsidR="00A2659A">
        <w:rPr>
          <w:rFonts w:ascii="Helvetica 55 Roman" w:hAnsi="Helvetica 55 Roman"/>
          <w:b w:val="0"/>
          <w:sz w:val="22"/>
        </w:rPr>
        <w:t>Rauch</w:t>
      </w:r>
      <w:r w:rsidRPr="00F65C42">
        <w:rPr>
          <w:rFonts w:ascii="Helvetica 55 Roman" w:hAnsi="Helvetica 55 Roman"/>
          <w:b w:val="0"/>
          <w:sz w:val="22"/>
        </w:rPr>
        <w:t xml:space="preserve">schutz mit einem Stabilisator oder einer Alu-Einlage gegen Verformung aus. Eine automatisch absenkbare </w:t>
      </w:r>
      <w:r w:rsidRPr="00F65C42">
        <w:rPr>
          <w:rFonts w:ascii="Helvetica 55 Roman" w:hAnsi="Helvetica 55 Roman"/>
          <w:b w:val="0"/>
          <w:sz w:val="22"/>
        </w:rPr>
        <w:lastRenderedPageBreak/>
        <w:t xml:space="preserve">Bodendichtung verhindert, dass Brandrauch durch die Türen dringt. Mit </w:t>
      </w:r>
      <w:r>
        <w:rPr>
          <w:rFonts w:ascii="Helvetica 55 Roman" w:hAnsi="Helvetica 55 Roman"/>
          <w:b w:val="0"/>
          <w:sz w:val="22"/>
        </w:rPr>
        <w:t xml:space="preserve">diesem </w:t>
      </w:r>
      <w:r w:rsidRPr="00F65C42">
        <w:rPr>
          <w:rFonts w:ascii="Helvetica 55 Roman" w:hAnsi="Helvetica 55 Roman"/>
          <w:b w:val="0"/>
          <w:sz w:val="22"/>
        </w:rPr>
        <w:t xml:space="preserve">speziellen Türblattaufbau erreichen die Türen die Feuerwiderstandsklasse    T-30 und halten so im Brandfall </w:t>
      </w:r>
      <w:r>
        <w:rPr>
          <w:rFonts w:ascii="Helvetica 55 Roman" w:hAnsi="Helvetica 55 Roman"/>
          <w:b w:val="0"/>
          <w:sz w:val="22"/>
        </w:rPr>
        <w:t xml:space="preserve">dem Feuer </w:t>
      </w:r>
      <w:r w:rsidR="00341C15">
        <w:rPr>
          <w:rFonts w:ascii="Helvetica 55 Roman" w:hAnsi="Helvetica 55 Roman"/>
          <w:b w:val="0"/>
          <w:sz w:val="22"/>
        </w:rPr>
        <w:t xml:space="preserve">mindestens </w:t>
      </w:r>
      <w:r>
        <w:rPr>
          <w:rFonts w:ascii="Helvetica 55 Roman" w:hAnsi="Helvetica 55 Roman"/>
          <w:b w:val="0"/>
          <w:sz w:val="22"/>
        </w:rPr>
        <w:t>30 Minuten lang stand</w:t>
      </w:r>
      <w:r w:rsidRPr="00F65C42">
        <w:rPr>
          <w:rFonts w:ascii="Helvetica 55 Roman" w:hAnsi="Helvetica 55 Roman"/>
          <w:b w:val="0"/>
          <w:sz w:val="22"/>
        </w:rPr>
        <w:t>.</w:t>
      </w:r>
      <w:r>
        <w:rPr>
          <w:rFonts w:ascii="Helvetica 55 Roman" w:hAnsi="Helvetica 55 Roman"/>
          <w:b w:val="0"/>
          <w:sz w:val="22"/>
        </w:rPr>
        <w:t xml:space="preserve"> </w:t>
      </w:r>
      <w:r w:rsidRPr="00F65C42">
        <w:rPr>
          <w:rFonts w:ascii="Helvetica 55 Roman" w:hAnsi="Helvetica 55 Roman"/>
          <w:b w:val="0"/>
          <w:sz w:val="22"/>
        </w:rPr>
        <w:t>Der integrierte Obentürschließer garantiert, dass die Türen stets verschlossen sind und so ein Ausbreiten des Feuers und der Brandgase verhindert wird. Auch können Funktionstürelemente aus den Bereichen Einbruch,- Schall- und Wärmeschutz</w:t>
      </w:r>
      <w:r w:rsidR="00F256DB">
        <w:rPr>
          <w:rFonts w:ascii="Helvetica 55 Roman" w:hAnsi="Helvetica 55 Roman"/>
          <w:b w:val="0"/>
          <w:sz w:val="22"/>
        </w:rPr>
        <w:t xml:space="preserve"> </w:t>
      </w:r>
      <w:r w:rsidRPr="00F65C42">
        <w:rPr>
          <w:rFonts w:ascii="Helvetica 55 Roman" w:hAnsi="Helvetica 55 Roman"/>
          <w:b w:val="0"/>
          <w:sz w:val="22"/>
        </w:rPr>
        <w:t>mit einem Obent</w:t>
      </w:r>
      <w:r w:rsidR="00F256DB">
        <w:rPr>
          <w:rFonts w:ascii="Helvetica 55 Roman" w:hAnsi="Helvetica 55 Roman"/>
          <w:b w:val="0"/>
          <w:sz w:val="22"/>
        </w:rPr>
        <w:t>ürschließer ausgestattet werden</w:t>
      </w:r>
      <w:r w:rsidR="004F05A8">
        <w:rPr>
          <w:rFonts w:ascii="Helvetica 55 Roman" w:hAnsi="Helvetica 55 Roman"/>
          <w:b w:val="0"/>
          <w:sz w:val="22"/>
        </w:rPr>
        <w:t>.</w:t>
      </w:r>
      <w:r w:rsidR="00992657">
        <w:rPr>
          <w:rFonts w:ascii="Helvetica 55 Roman" w:hAnsi="Helvetica 55 Roman"/>
          <w:b w:val="0"/>
          <w:sz w:val="22"/>
        </w:rPr>
        <w:t xml:space="preserve"> Für den Wohnungseingangsbereich bietet </w:t>
      </w:r>
      <w:r w:rsidR="00170CBE">
        <w:rPr>
          <w:rFonts w:ascii="Helvetica 55 Roman" w:hAnsi="Helvetica 55 Roman"/>
          <w:b w:val="0"/>
          <w:sz w:val="22"/>
        </w:rPr>
        <w:t>PRÜM</w:t>
      </w:r>
      <w:r w:rsidR="00992657">
        <w:rPr>
          <w:rFonts w:ascii="Helvetica 55 Roman" w:hAnsi="Helvetica 55 Roman"/>
          <w:b w:val="0"/>
          <w:sz w:val="22"/>
        </w:rPr>
        <w:t xml:space="preserve"> </w:t>
      </w:r>
      <w:r w:rsidR="0013141F">
        <w:rPr>
          <w:rFonts w:ascii="Helvetica 55 Roman" w:hAnsi="Helvetica 55 Roman"/>
          <w:b w:val="0"/>
          <w:sz w:val="22"/>
        </w:rPr>
        <w:t>Türen mit Schall- und Einbruchschutz und wahlweise mit Brandschutzeigenschaften an</w:t>
      </w:r>
      <w:r w:rsidR="007E746F">
        <w:rPr>
          <w:rFonts w:ascii="Helvetica 55 Roman" w:hAnsi="Helvetica 55 Roman"/>
          <w:b w:val="0"/>
          <w:sz w:val="22"/>
        </w:rPr>
        <w:t>. Gerade</w:t>
      </w:r>
      <w:r w:rsidR="00A2659A">
        <w:rPr>
          <w:rFonts w:ascii="Helvetica 55 Roman" w:hAnsi="Helvetica 55 Roman"/>
          <w:b w:val="0"/>
          <w:sz w:val="22"/>
        </w:rPr>
        <w:t xml:space="preserve"> bei</w:t>
      </w:r>
      <w:r w:rsidR="007E746F">
        <w:rPr>
          <w:rFonts w:ascii="Helvetica 55 Roman" w:hAnsi="Helvetica 55 Roman"/>
          <w:b w:val="0"/>
          <w:sz w:val="22"/>
        </w:rPr>
        <w:t xml:space="preserve"> Eingangstüren zum Hotelzimmer kommt </w:t>
      </w:r>
      <w:r w:rsidR="00A2659A">
        <w:rPr>
          <w:rFonts w:ascii="Helvetica 55 Roman" w:hAnsi="Helvetica 55 Roman"/>
          <w:b w:val="0"/>
          <w:sz w:val="22"/>
        </w:rPr>
        <w:t>es auf den Schallschutz an, damit Ruhestörungen minimiert werden.</w:t>
      </w:r>
      <w:r w:rsidR="009079A2">
        <w:rPr>
          <w:rFonts w:ascii="Helvetica 55 Roman" w:hAnsi="Helvetica 55 Roman"/>
          <w:b w:val="0"/>
          <w:sz w:val="22"/>
        </w:rPr>
        <w:t xml:space="preserve"> </w:t>
      </w:r>
      <w:r w:rsidR="00A2659A">
        <w:rPr>
          <w:rFonts w:ascii="Helvetica 55 Roman" w:hAnsi="Helvetica 55 Roman"/>
          <w:b w:val="0"/>
          <w:sz w:val="22"/>
        </w:rPr>
        <w:t xml:space="preserve">Auch im medizinischen Bereich sind neben funktionellen Anforderungen an Schallschutz auch der Schutz vor Röntgenstrahlen ein absolutes Muss. </w:t>
      </w:r>
      <w:r w:rsidR="006F4523" w:rsidRPr="006F4523">
        <w:rPr>
          <w:rFonts w:ascii="Helvetica 55 Roman" w:hAnsi="Helvetica 55 Roman"/>
          <w:b w:val="0"/>
          <w:sz w:val="22"/>
        </w:rPr>
        <w:t xml:space="preserve">Für den barrierefreien </w:t>
      </w:r>
      <w:r w:rsidR="006F4523">
        <w:rPr>
          <w:rFonts w:ascii="Helvetica 55 Roman" w:hAnsi="Helvetica 55 Roman"/>
          <w:b w:val="0"/>
          <w:sz w:val="22"/>
        </w:rPr>
        <w:t>Z</w:t>
      </w:r>
      <w:r w:rsidR="006F4523" w:rsidRPr="006F4523">
        <w:rPr>
          <w:rFonts w:ascii="Helvetica 55 Roman" w:hAnsi="Helvetica 55 Roman"/>
          <w:b w:val="0"/>
          <w:sz w:val="22"/>
        </w:rPr>
        <w:t xml:space="preserve">ugang </w:t>
      </w:r>
      <w:r w:rsidR="006F4523">
        <w:rPr>
          <w:rFonts w:ascii="Helvetica 55 Roman" w:hAnsi="Helvetica 55 Roman"/>
          <w:b w:val="0"/>
          <w:sz w:val="22"/>
        </w:rPr>
        <w:t>in Seniorenheimen oder einer altersgerechten Sanierung</w:t>
      </w:r>
      <w:r w:rsidR="004739AD">
        <w:rPr>
          <w:rFonts w:ascii="Helvetica 55 Roman" w:hAnsi="Helvetica 55 Roman"/>
          <w:b w:val="0"/>
          <w:sz w:val="22"/>
        </w:rPr>
        <w:t xml:space="preserve"> sind</w:t>
      </w:r>
      <w:r w:rsidR="00F23806">
        <w:rPr>
          <w:rFonts w:ascii="Helvetica 55 Roman" w:hAnsi="Helvetica 55 Roman"/>
          <w:b w:val="0"/>
          <w:sz w:val="22"/>
        </w:rPr>
        <w:t xml:space="preserve"> andere</w:t>
      </w:r>
      <w:r w:rsidR="00EC294F">
        <w:rPr>
          <w:rFonts w:ascii="Helvetica 55 Roman" w:hAnsi="Helvetica 55 Roman"/>
          <w:b w:val="0"/>
          <w:sz w:val="22"/>
        </w:rPr>
        <w:t xml:space="preserve"> </w:t>
      </w:r>
      <w:r w:rsidR="00F23806">
        <w:rPr>
          <w:rFonts w:ascii="Helvetica 55 Roman" w:hAnsi="Helvetica 55 Roman"/>
          <w:b w:val="0"/>
          <w:sz w:val="22"/>
        </w:rPr>
        <w:t>Öffnungsbreiten und Durchgangshöhen in der</w:t>
      </w:r>
      <w:r w:rsidR="004739AD">
        <w:rPr>
          <w:rFonts w:ascii="Helvetica 55 Roman" w:hAnsi="Helvetica 55 Roman"/>
          <w:b w:val="0"/>
          <w:sz w:val="22"/>
        </w:rPr>
        <w:t xml:space="preserve"> Türkonstruktion</w:t>
      </w:r>
      <w:r w:rsidR="00F23806">
        <w:rPr>
          <w:rFonts w:ascii="Helvetica 55 Roman" w:hAnsi="Helvetica 55 Roman"/>
          <w:b w:val="0"/>
          <w:sz w:val="22"/>
        </w:rPr>
        <w:t>, eine</w:t>
      </w:r>
      <w:r w:rsidR="006F4523">
        <w:rPr>
          <w:rFonts w:ascii="Helvetica 55 Roman" w:hAnsi="Helvetica 55 Roman"/>
          <w:b w:val="0"/>
          <w:sz w:val="22"/>
        </w:rPr>
        <w:t xml:space="preserve"> </w:t>
      </w:r>
      <w:r w:rsidR="006F4523" w:rsidRPr="006F4523">
        <w:rPr>
          <w:rFonts w:ascii="Helvetica 55 Roman" w:hAnsi="Helvetica 55 Roman"/>
          <w:b w:val="0"/>
          <w:sz w:val="22"/>
        </w:rPr>
        <w:t>leichtgängige Mechanik, nutzergerecht angebrachte Drücker und die intuitive Bedienbarkeit</w:t>
      </w:r>
      <w:r w:rsidR="004739AD">
        <w:rPr>
          <w:rFonts w:ascii="Helvetica 55 Roman" w:hAnsi="Helvetica 55 Roman"/>
          <w:b w:val="0"/>
          <w:sz w:val="22"/>
        </w:rPr>
        <w:t xml:space="preserve"> gefragt. </w:t>
      </w:r>
      <w:r w:rsidR="00170CBE">
        <w:rPr>
          <w:rFonts w:ascii="Helvetica 55 Roman" w:hAnsi="Helvetica 55 Roman"/>
          <w:b w:val="0"/>
          <w:sz w:val="22"/>
        </w:rPr>
        <w:t xml:space="preserve">PRÜM </w:t>
      </w:r>
      <w:r w:rsidR="0055064D">
        <w:rPr>
          <w:rFonts w:ascii="Helvetica 55 Roman" w:hAnsi="Helvetica 55 Roman"/>
          <w:b w:val="0"/>
          <w:sz w:val="22"/>
        </w:rPr>
        <w:t xml:space="preserve">bietet </w:t>
      </w:r>
      <w:r w:rsidR="00170CBE">
        <w:rPr>
          <w:rFonts w:ascii="Helvetica 55 Roman" w:hAnsi="Helvetica 55 Roman"/>
          <w:b w:val="0"/>
          <w:sz w:val="22"/>
        </w:rPr>
        <w:t xml:space="preserve">ein umfangreiches Sortiment an Sicherheitstüren, die </w:t>
      </w:r>
      <w:r w:rsidR="007258F2">
        <w:rPr>
          <w:rFonts w:ascii="Helvetica 55 Roman" w:hAnsi="Helvetica 55 Roman"/>
          <w:b w:val="0"/>
          <w:sz w:val="22"/>
        </w:rPr>
        <w:t xml:space="preserve">sich </w:t>
      </w:r>
      <w:r w:rsidR="00170CBE">
        <w:rPr>
          <w:rFonts w:ascii="Helvetica 55 Roman" w:hAnsi="Helvetica 55 Roman"/>
          <w:b w:val="0"/>
          <w:sz w:val="22"/>
        </w:rPr>
        <w:t xml:space="preserve">vielfältig mit vielen Designs und zusätzlichen Funktionen </w:t>
      </w:r>
      <w:r w:rsidR="007258F2">
        <w:rPr>
          <w:rFonts w:ascii="Helvetica 55 Roman" w:hAnsi="Helvetica 55 Roman"/>
          <w:b w:val="0"/>
          <w:sz w:val="22"/>
        </w:rPr>
        <w:t>kombinieren lassen</w:t>
      </w:r>
      <w:r w:rsidR="00170CBE">
        <w:rPr>
          <w:rFonts w:ascii="Helvetica 55 Roman" w:hAnsi="Helvetica 55 Roman"/>
          <w:b w:val="0"/>
          <w:sz w:val="22"/>
        </w:rPr>
        <w:t>.</w:t>
      </w:r>
    </w:p>
    <w:p w:rsidR="00F23806" w:rsidRDefault="00F23806" w:rsidP="00F65C42">
      <w:pPr>
        <w:pStyle w:val="Textkrper2"/>
        <w:spacing w:after="120"/>
        <w:rPr>
          <w:rFonts w:ascii="Helvetica 55 Roman" w:hAnsi="Helvetica 55 Roman"/>
          <w:sz w:val="22"/>
        </w:rPr>
      </w:pPr>
    </w:p>
    <w:p w:rsidR="004F05A8" w:rsidRPr="004F05A8" w:rsidRDefault="00AE037E" w:rsidP="00F65C42">
      <w:pPr>
        <w:pStyle w:val="Textkrper2"/>
        <w:spacing w:after="120"/>
        <w:rPr>
          <w:rFonts w:ascii="Helvetica 55 Roman" w:hAnsi="Helvetica 55 Roman"/>
          <w:sz w:val="22"/>
        </w:rPr>
      </w:pPr>
      <w:r>
        <w:rPr>
          <w:rFonts w:ascii="Helvetica 55 Roman" w:hAnsi="Helvetica 55 Roman"/>
          <w:sz w:val="22"/>
        </w:rPr>
        <w:t>T</w:t>
      </w:r>
      <w:r w:rsidR="006F6587">
        <w:rPr>
          <w:rFonts w:ascii="Helvetica 55 Roman" w:hAnsi="Helvetica 55 Roman"/>
          <w:sz w:val="22"/>
        </w:rPr>
        <w:t>rend zur Natürlichkeit</w:t>
      </w:r>
      <w:r w:rsidR="004739AD">
        <w:rPr>
          <w:rFonts w:ascii="Helvetica 55 Roman" w:hAnsi="Helvetica 55 Roman"/>
          <w:sz w:val="22"/>
        </w:rPr>
        <w:t xml:space="preserve"> </w:t>
      </w:r>
    </w:p>
    <w:p w:rsidR="005F0EF0" w:rsidRDefault="001C1681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  <w:r>
        <w:rPr>
          <w:rFonts w:ascii="Helvetica 55 Roman" w:hAnsi="Helvetica 55 Roman"/>
          <w:b w:val="0"/>
          <w:sz w:val="22"/>
        </w:rPr>
        <w:t xml:space="preserve">Neben der Sicherheit zählt natürlich auch die Optik. </w:t>
      </w:r>
      <w:r w:rsidR="004739AD" w:rsidRPr="004739AD">
        <w:rPr>
          <w:rFonts w:ascii="Helvetica 55 Roman" w:hAnsi="Helvetica 55 Roman"/>
          <w:b w:val="0"/>
          <w:sz w:val="22"/>
        </w:rPr>
        <w:t>Als Alternative zu den beliebten</w:t>
      </w:r>
      <w:r w:rsidR="00473254">
        <w:rPr>
          <w:rFonts w:ascii="Helvetica 55 Roman" w:hAnsi="Helvetica 55 Roman"/>
          <w:b w:val="0"/>
          <w:sz w:val="22"/>
        </w:rPr>
        <w:t xml:space="preserve"> edlen</w:t>
      </w:r>
      <w:r w:rsidR="004739AD" w:rsidRPr="004739AD">
        <w:rPr>
          <w:rFonts w:ascii="Helvetica 55 Roman" w:hAnsi="Helvetica 55 Roman"/>
          <w:b w:val="0"/>
          <w:sz w:val="22"/>
        </w:rPr>
        <w:t xml:space="preserve"> Weißlacktüren </w:t>
      </w:r>
      <w:r w:rsidR="00AE037E">
        <w:rPr>
          <w:rFonts w:ascii="Helvetica 55 Roman" w:hAnsi="Helvetica 55 Roman"/>
          <w:b w:val="0"/>
          <w:sz w:val="22"/>
        </w:rPr>
        <w:t>g</w:t>
      </w:r>
      <w:r w:rsidR="004739AD" w:rsidRPr="004739AD">
        <w:rPr>
          <w:rFonts w:ascii="Helvetica 55 Roman" w:hAnsi="Helvetica 55 Roman"/>
          <w:b w:val="0"/>
          <w:sz w:val="22"/>
        </w:rPr>
        <w:t>eht der Trend zur Natürlichke</w:t>
      </w:r>
      <w:r w:rsidR="004739AD">
        <w:rPr>
          <w:rFonts w:ascii="Helvetica 55 Roman" w:hAnsi="Helvetica 55 Roman"/>
          <w:b w:val="0"/>
          <w:sz w:val="22"/>
        </w:rPr>
        <w:t xml:space="preserve">it. </w:t>
      </w:r>
      <w:r w:rsidR="004F05A8">
        <w:rPr>
          <w:rFonts w:ascii="Helvetica 55 Roman" w:hAnsi="Helvetica 55 Roman"/>
          <w:b w:val="0"/>
          <w:sz w:val="22"/>
        </w:rPr>
        <w:t xml:space="preserve">Die neuen </w:t>
      </w:r>
      <w:r w:rsidR="00170CBE">
        <w:rPr>
          <w:rFonts w:ascii="Helvetica 55 Roman" w:hAnsi="Helvetica 55 Roman"/>
          <w:b w:val="0"/>
          <w:sz w:val="22"/>
        </w:rPr>
        <w:t>PRÜM</w:t>
      </w:r>
      <w:r w:rsidR="00AE037E">
        <w:rPr>
          <w:rFonts w:ascii="Helvetica 55 Roman" w:hAnsi="Helvetica 55 Roman"/>
          <w:b w:val="0"/>
          <w:sz w:val="22"/>
        </w:rPr>
        <w:t xml:space="preserve"> </w:t>
      </w:r>
      <w:r w:rsidR="004F05A8">
        <w:rPr>
          <w:rFonts w:ascii="Helvetica 55 Roman" w:hAnsi="Helvetica 55 Roman"/>
          <w:b w:val="0"/>
          <w:sz w:val="22"/>
        </w:rPr>
        <w:t xml:space="preserve">CPL-Oberflächen in Authentic-Touch </w:t>
      </w:r>
      <w:r w:rsidR="00680320">
        <w:rPr>
          <w:rFonts w:ascii="Helvetica 55 Roman" w:hAnsi="Helvetica 55 Roman"/>
          <w:b w:val="0"/>
          <w:sz w:val="22"/>
        </w:rPr>
        <w:t xml:space="preserve">geben nicht nur optisch ein Gefühl von </w:t>
      </w:r>
      <w:proofErr w:type="spellStart"/>
      <w:r w:rsidR="00680320">
        <w:rPr>
          <w:rFonts w:ascii="Helvetica 55 Roman" w:hAnsi="Helvetica 55 Roman"/>
          <w:b w:val="0"/>
          <w:sz w:val="22"/>
        </w:rPr>
        <w:t>Echtholz</w:t>
      </w:r>
      <w:proofErr w:type="spellEnd"/>
      <w:r w:rsidR="00680320">
        <w:rPr>
          <w:rFonts w:ascii="Helvetica 55 Roman" w:hAnsi="Helvetica 55 Roman"/>
          <w:b w:val="0"/>
          <w:sz w:val="22"/>
        </w:rPr>
        <w:t xml:space="preserve"> – sie fühlen sich auch so an</w:t>
      </w:r>
      <w:r w:rsidR="002F33FC">
        <w:rPr>
          <w:rFonts w:ascii="Helvetica 55 Roman" w:hAnsi="Helvetica 55 Roman"/>
          <w:b w:val="0"/>
          <w:sz w:val="22"/>
        </w:rPr>
        <w:t>. Mit einer spürbaren Holzmaserung und authentischen Strukturen</w:t>
      </w:r>
      <w:r w:rsidR="003411F8">
        <w:rPr>
          <w:rFonts w:ascii="Helvetica 55 Roman" w:hAnsi="Helvetica 55 Roman"/>
          <w:b w:val="0"/>
          <w:sz w:val="22"/>
        </w:rPr>
        <w:t xml:space="preserve"> b</w:t>
      </w:r>
      <w:r w:rsidR="002F33FC">
        <w:rPr>
          <w:rFonts w:ascii="Helvetica 55 Roman" w:hAnsi="Helvetica 55 Roman"/>
          <w:b w:val="0"/>
          <w:sz w:val="22"/>
        </w:rPr>
        <w:t xml:space="preserve">edienen sie </w:t>
      </w:r>
      <w:r w:rsidR="003411F8">
        <w:rPr>
          <w:rFonts w:ascii="Helvetica 55 Roman" w:hAnsi="Helvetica 55 Roman"/>
          <w:b w:val="0"/>
          <w:sz w:val="22"/>
        </w:rPr>
        <w:t xml:space="preserve">den </w:t>
      </w:r>
      <w:r w:rsidR="003411F8">
        <w:rPr>
          <w:rFonts w:ascii="Helvetica 55 Roman" w:hAnsi="Helvetica 55 Roman"/>
          <w:b w:val="0"/>
          <w:sz w:val="22"/>
        </w:rPr>
        <w:lastRenderedPageBreak/>
        <w:t>Wunsch nach Natürlichkeit.</w:t>
      </w:r>
      <w:r w:rsidR="00AE037E" w:rsidRPr="00AE037E">
        <w:t xml:space="preserve"> </w:t>
      </w:r>
      <w:r w:rsidR="00007020" w:rsidRPr="00007020">
        <w:rPr>
          <w:rFonts w:ascii="Helvetica 55 Roman" w:hAnsi="Helvetica 55 Roman"/>
          <w:b w:val="0"/>
          <w:sz w:val="22"/>
        </w:rPr>
        <w:t>Gleichzeitig bieten sie die funktionalen Pluspunkte einer hochwertigen CPL-Tür, denn sie sind ä</w:t>
      </w:r>
      <w:r w:rsidR="00007020">
        <w:rPr>
          <w:rFonts w:ascii="Helvetica 55 Roman" w:hAnsi="Helvetica 55 Roman"/>
          <w:b w:val="0"/>
          <w:sz w:val="22"/>
        </w:rPr>
        <w:t>ußerst robust und pflegeleicht. A</w:t>
      </w:r>
      <w:r w:rsidR="00AE037E" w:rsidRPr="00AE037E">
        <w:rPr>
          <w:rFonts w:ascii="Helvetica 55 Roman" w:hAnsi="Helvetica 55 Roman"/>
          <w:b w:val="0"/>
          <w:sz w:val="22"/>
        </w:rPr>
        <w:t>nsprechende Quer</w:t>
      </w:r>
      <w:r w:rsidR="003411F8">
        <w:rPr>
          <w:rFonts w:ascii="Helvetica 55 Roman" w:hAnsi="Helvetica 55 Roman"/>
          <w:b w:val="0"/>
          <w:sz w:val="22"/>
        </w:rPr>
        <w:t>- oder Längs</w:t>
      </w:r>
      <w:r w:rsidR="00AE037E" w:rsidRPr="00AE037E">
        <w:rPr>
          <w:rFonts w:ascii="Helvetica 55 Roman" w:hAnsi="Helvetica 55 Roman"/>
          <w:b w:val="0"/>
          <w:sz w:val="22"/>
        </w:rPr>
        <w:t>optik</w:t>
      </w:r>
      <w:r w:rsidR="00007020">
        <w:rPr>
          <w:rFonts w:ascii="Helvetica 55 Roman" w:hAnsi="Helvetica 55 Roman"/>
          <w:b w:val="0"/>
          <w:sz w:val="22"/>
        </w:rPr>
        <w:t>en</w:t>
      </w:r>
      <w:r w:rsidR="00AE037E" w:rsidRPr="00AE037E">
        <w:rPr>
          <w:rFonts w:ascii="Helvetica 55 Roman" w:hAnsi="Helvetica 55 Roman"/>
          <w:b w:val="0"/>
          <w:sz w:val="22"/>
        </w:rPr>
        <w:t xml:space="preserve"> der Türblattoberfläche suggerier</w:t>
      </w:r>
      <w:r w:rsidR="00007020">
        <w:rPr>
          <w:rFonts w:ascii="Helvetica 55 Roman" w:hAnsi="Helvetica 55 Roman"/>
          <w:b w:val="0"/>
          <w:sz w:val="22"/>
        </w:rPr>
        <w:t>en</w:t>
      </w:r>
      <w:r w:rsidR="00AE037E" w:rsidRPr="00AE037E">
        <w:rPr>
          <w:rFonts w:ascii="Helvetica 55 Roman" w:hAnsi="Helvetica 55 Roman"/>
          <w:b w:val="0"/>
          <w:sz w:val="22"/>
        </w:rPr>
        <w:t xml:space="preserve"> aufgrund ihrer warmen Ausstrahlung eine stilvolle und behagliche Atmosphäre. </w:t>
      </w:r>
      <w:r w:rsidR="00AE037E">
        <w:rPr>
          <w:rFonts w:ascii="Helvetica 55 Roman" w:hAnsi="Helvetica 55 Roman"/>
          <w:b w:val="0"/>
          <w:sz w:val="22"/>
        </w:rPr>
        <w:t xml:space="preserve">Diese Verbindung einer harmonischen und hochwertigen Holzoptik im Einklang mit einer individuellen Raumgestaltung lässt keine Wünsche offen. </w:t>
      </w:r>
      <w:r w:rsidR="007E2CE9">
        <w:rPr>
          <w:rFonts w:ascii="Helvetica 55 Roman" w:hAnsi="Helvetica 55 Roman"/>
          <w:b w:val="0"/>
          <w:sz w:val="22"/>
        </w:rPr>
        <w:t xml:space="preserve">Wie alle der hochqualitativen Produkte aus dem Hause PRÜM tragen auch die CPL-Touch Varianten das Siegel „schadstoffgeprüft“. Weitere </w:t>
      </w:r>
      <w:r w:rsidR="005F0EF0" w:rsidRPr="005F0EF0">
        <w:rPr>
          <w:rFonts w:ascii="Helvetica 55 Roman" w:hAnsi="Helvetica 55 Roman"/>
          <w:b w:val="0"/>
          <w:sz w:val="22"/>
        </w:rPr>
        <w:t xml:space="preserve">Informationen zum Türenhersteller und seinem Leistungsspektrum gibt es im Internet unter  </w:t>
      </w:r>
      <w:hyperlink r:id="rId8" w:history="1">
        <w:r w:rsidR="00D91E77" w:rsidRPr="00603FAD">
          <w:rPr>
            <w:rStyle w:val="Hyperlink"/>
            <w:rFonts w:ascii="Helvetica 55 Roman" w:hAnsi="Helvetica 55 Roman"/>
            <w:b w:val="0"/>
            <w:sz w:val="22"/>
          </w:rPr>
          <w:t>www.tuer.de</w:t>
        </w:r>
      </w:hyperlink>
      <w:r w:rsidR="00F64884">
        <w:rPr>
          <w:rFonts w:ascii="Helvetica 55 Roman" w:hAnsi="Helvetica 55 Roman"/>
          <w:b w:val="0"/>
          <w:sz w:val="22"/>
        </w:rPr>
        <w:t>.</w:t>
      </w:r>
    </w:p>
    <w:p w:rsidR="00580786" w:rsidRDefault="00580786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</w:p>
    <w:p w:rsidR="005F0EF0" w:rsidRDefault="00341C15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  <w:r>
        <w:rPr>
          <w:rFonts w:ascii="Helvetica 55 Roman" w:hAnsi="Helvetica 55 Roman"/>
          <w:b w:val="0"/>
          <w:sz w:val="22"/>
        </w:rPr>
        <w:t>Bilder: PRÜM</w:t>
      </w:r>
    </w:p>
    <w:p w:rsidR="00CF771D" w:rsidRDefault="00CF771D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  <w:r>
        <w:rPr>
          <w:rFonts w:ascii="Helvetica 55 Roman" w:hAnsi="Helvetica 55 Roman"/>
          <w:b w:val="0"/>
          <w:noProof/>
          <w:sz w:val="22"/>
        </w:rPr>
        <w:drawing>
          <wp:inline distT="0" distB="0" distL="0" distR="0">
            <wp:extent cx="4590415" cy="3060277"/>
            <wp:effectExtent l="0" t="0" r="635" b="6985"/>
            <wp:docPr id="8" name="Grafik 8" descr="J:\Presse\Objektartikel\Hotel zur Ostsee\Bilder\IMG_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Presse\Objektartikel\Hotel zur Ostsee\Bilder\IMG_57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06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1D" w:rsidRDefault="00F64884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  <w:bookmarkStart w:id="0" w:name="_GoBack"/>
      <w:bookmarkEnd w:id="0"/>
      <w:r w:rsidRPr="00F64884">
        <w:rPr>
          <w:rFonts w:ascii="Helvetica 55 Roman" w:hAnsi="Helvetica 55 Roman"/>
          <w:b w:val="0"/>
          <w:sz w:val="22"/>
        </w:rPr>
        <w:t xml:space="preserve">Die Oberflächenbeschichtung CPL Touch und hochwertige </w:t>
      </w:r>
      <w:r>
        <w:rPr>
          <w:rFonts w:ascii="Helvetica 55 Roman" w:hAnsi="Helvetica 55 Roman"/>
          <w:b w:val="0"/>
          <w:sz w:val="22"/>
        </w:rPr>
        <w:t>Technik</w:t>
      </w:r>
      <w:r w:rsidRPr="00F64884">
        <w:rPr>
          <w:rFonts w:ascii="Helvetica 55 Roman" w:hAnsi="Helvetica 55 Roman"/>
          <w:b w:val="0"/>
          <w:sz w:val="22"/>
        </w:rPr>
        <w:t xml:space="preserve"> lässt keine Wünsche offen.</w:t>
      </w:r>
    </w:p>
    <w:p w:rsidR="00D91E77" w:rsidRDefault="00D91E77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  <w:r>
        <w:rPr>
          <w:noProof/>
        </w:rPr>
        <w:lastRenderedPageBreak/>
        <w:drawing>
          <wp:inline distT="0" distB="0" distL="0" distR="0">
            <wp:extent cx="4210050" cy="3131866"/>
            <wp:effectExtent l="0" t="0" r="0" b="0"/>
            <wp:docPr id="3" name="Grafik 3" descr="C:\Users\gillenkircha\AppData\Local\Microsoft\Windows\Temporary Internet Files\Content.Word\iat_tower_trier_032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lenkircha\AppData\Local\Microsoft\Windows\Temporary Internet Files\Content.Word\iat_tower_trier_032-ne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3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58" w:rsidRDefault="00695658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  <w:r>
        <w:rPr>
          <w:rFonts w:ascii="Helvetica 55 Roman" w:hAnsi="Helvetica 55 Roman"/>
          <w:b w:val="0"/>
          <w:sz w:val="22"/>
        </w:rPr>
        <w:t xml:space="preserve">Hochwertige </w:t>
      </w:r>
      <w:r w:rsidR="00CF3CE2">
        <w:rPr>
          <w:rFonts w:ascii="Helvetica 55 Roman" w:hAnsi="Helvetica 55 Roman"/>
          <w:b w:val="0"/>
          <w:sz w:val="22"/>
        </w:rPr>
        <w:t>Sicherheitst</w:t>
      </w:r>
      <w:r>
        <w:rPr>
          <w:rFonts w:ascii="Helvetica 55 Roman" w:hAnsi="Helvetica 55 Roman"/>
          <w:b w:val="0"/>
          <w:sz w:val="22"/>
        </w:rPr>
        <w:t>üren verbinden Design und Funktionalität</w:t>
      </w:r>
      <w:r w:rsidRPr="00695658">
        <w:rPr>
          <w:rFonts w:ascii="Helvetica 55 Roman" w:hAnsi="Helvetica 55 Roman"/>
          <w:b w:val="0"/>
          <w:sz w:val="22"/>
        </w:rPr>
        <w:t>.</w:t>
      </w:r>
    </w:p>
    <w:p w:rsidR="00F64884" w:rsidRDefault="00F64884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</w:p>
    <w:p w:rsidR="00695658" w:rsidRDefault="00695658" w:rsidP="00AB0F02">
      <w:pPr>
        <w:pStyle w:val="Textkrper2"/>
        <w:spacing w:after="120"/>
        <w:rPr>
          <w:rFonts w:ascii="Helvetica 55 Roman" w:hAnsi="Helvetica 55 Roman"/>
          <w:b w:val="0"/>
          <w:sz w:val="22"/>
        </w:rPr>
      </w:pPr>
    </w:p>
    <w:sectPr w:rsidR="00695658" w:rsidSect="0011041B">
      <w:headerReference w:type="default" r:id="rId11"/>
      <w:pgSz w:w="11906" w:h="16838"/>
      <w:pgMar w:top="2268" w:right="3259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6D" w:rsidRDefault="00F0066D" w:rsidP="009E32F1">
      <w:r>
        <w:separator/>
      </w:r>
    </w:p>
  </w:endnote>
  <w:endnote w:type="continuationSeparator" w:id="0">
    <w:p w:rsidR="00F0066D" w:rsidRDefault="00F0066D" w:rsidP="009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Courier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6D" w:rsidRDefault="00F0066D" w:rsidP="009E32F1">
      <w:r>
        <w:separator/>
      </w:r>
    </w:p>
  </w:footnote>
  <w:footnote w:type="continuationSeparator" w:id="0">
    <w:p w:rsidR="00F0066D" w:rsidRDefault="00F0066D" w:rsidP="009E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86" w:rsidRDefault="00580786" w:rsidP="0011041B">
    <w:pPr>
      <w:pStyle w:val="Kopfzeile"/>
      <w:tabs>
        <w:tab w:val="clear" w:pos="9072"/>
      </w:tabs>
      <w:ind w:left="-1418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CB7F94" wp14:editId="1FEA2BB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34275" cy="1063817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38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F1"/>
    <w:rsid w:val="00007020"/>
    <w:rsid w:val="00023888"/>
    <w:rsid w:val="0004001E"/>
    <w:rsid w:val="0006742A"/>
    <w:rsid w:val="00087189"/>
    <w:rsid w:val="00090B25"/>
    <w:rsid w:val="000918B3"/>
    <w:rsid w:val="000D0F66"/>
    <w:rsid w:val="00105106"/>
    <w:rsid w:val="00105248"/>
    <w:rsid w:val="0011041B"/>
    <w:rsid w:val="00121E46"/>
    <w:rsid w:val="0013141F"/>
    <w:rsid w:val="00170CBE"/>
    <w:rsid w:val="001C1681"/>
    <w:rsid w:val="001E175B"/>
    <w:rsid w:val="002031CD"/>
    <w:rsid w:val="00213EC4"/>
    <w:rsid w:val="0021629E"/>
    <w:rsid w:val="002248FE"/>
    <w:rsid w:val="002264FF"/>
    <w:rsid w:val="00231681"/>
    <w:rsid w:val="002440DA"/>
    <w:rsid w:val="00266A08"/>
    <w:rsid w:val="00292F30"/>
    <w:rsid w:val="002A2B2B"/>
    <w:rsid w:val="002B1280"/>
    <w:rsid w:val="002D229E"/>
    <w:rsid w:val="002E5B12"/>
    <w:rsid w:val="002E6A77"/>
    <w:rsid w:val="002F2F73"/>
    <w:rsid w:val="002F33FC"/>
    <w:rsid w:val="002F4696"/>
    <w:rsid w:val="003044DE"/>
    <w:rsid w:val="00304B05"/>
    <w:rsid w:val="00307285"/>
    <w:rsid w:val="00311E59"/>
    <w:rsid w:val="00326A7C"/>
    <w:rsid w:val="003411F8"/>
    <w:rsid w:val="00341C15"/>
    <w:rsid w:val="00345C90"/>
    <w:rsid w:val="003649C0"/>
    <w:rsid w:val="00371E17"/>
    <w:rsid w:val="00373921"/>
    <w:rsid w:val="003769DC"/>
    <w:rsid w:val="00420770"/>
    <w:rsid w:val="00435AC4"/>
    <w:rsid w:val="00473254"/>
    <w:rsid w:val="004739AD"/>
    <w:rsid w:val="004761F5"/>
    <w:rsid w:val="0048070A"/>
    <w:rsid w:val="004A7B2C"/>
    <w:rsid w:val="004D33A6"/>
    <w:rsid w:val="004D7BA9"/>
    <w:rsid w:val="004E25B3"/>
    <w:rsid w:val="004F05A8"/>
    <w:rsid w:val="0055064D"/>
    <w:rsid w:val="00553C37"/>
    <w:rsid w:val="005719B4"/>
    <w:rsid w:val="0057259C"/>
    <w:rsid w:val="005771C0"/>
    <w:rsid w:val="00577DAA"/>
    <w:rsid w:val="00580786"/>
    <w:rsid w:val="00581D71"/>
    <w:rsid w:val="00584068"/>
    <w:rsid w:val="00590F29"/>
    <w:rsid w:val="005A2000"/>
    <w:rsid w:val="005A7003"/>
    <w:rsid w:val="005E7643"/>
    <w:rsid w:val="005F0EF0"/>
    <w:rsid w:val="00601B38"/>
    <w:rsid w:val="00602CB9"/>
    <w:rsid w:val="0060589A"/>
    <w:rsid w:val="006214F8"/>
    <w:rsid w:val="006254AC"/>
    <w:rsid w:val="00634090"/>
    <w:rsid w:val="00680320"/>
    <w:rsid w:val="00695123"/>
    <w:rsid w:val="00695658"/>
    <w:rsid w:val="006A6050"/>
    <w:rsid w:val="006D4B03"/>
    <w:rsid w:val="006E21F3"/>
    <w:rsid w:val="006F4523"/>
    <w:rsid w:val="006F6587"/>
    <w:rsid w:val="007258F2"/>
    <w:rsid w:val="00734A67"/>
    <w:rsid w:val="0074177E"/>
    <w:rsid w:val="00767A31"/>
    <w:rsid w:val="00767EC9"/>
    <w:rsid w:val="00772C15"/>
    <w:rsid w:val="00782D35"/>
    <w:rsid w:val="007A12CD"/>
    <w:rsid w:val="007D629B"/>
    <w:rsid w:val="007E1034"/>
    <w:rsid w:val="007E2CE9"/>
    <w:rsid w:val="007E746F"/>
    <w:rsid w:val="00813695"/>
    <w:rsid w:val="00830699"/>
    <w:rsid w:val="008313F0"/>
    <w:rsid w:val="00857AFF"/>
    <w:rsid w:val="008848D5"/>
    <w:rsid w:val="008858E0"/>
    <w:rsid w:val="008A5CDC"/>
    <w:rsid w:val="008B772E"/>
    <w:rsid w:val="008C7A5A"/>
    <w:rsid w:val="009079A2"/>
    <w:rsid w:val="00937287"/>
    <w:rsid w:val="009753E0"/>
    <w:rsid w:val="00992657"/>
    <w:rsid w:val="009A3067"/>
    <w:rsid w:val="009C4C11"/>
    <w:rsid w:val="009E32F1"/>
    <w:rsid w:val="009F1759"/>
    <w:rsid w:val="00A020B2"/>
    <w:rsid w:val="00A079CF"/>
    <w:rsid w:val="00A2659A"/>
    <w:rsid w:val="00A50FC4"/>
    <w:rsid w:val="00A704F4"/>
    <w:rsid w:val="00A7290F"/>
    <w:rsid w:val="00A72A28"/>
    <w:rsid w:val="00A80FBA"/>
    <w:rsid w:val="00A840FC"/>
    <w:rsid w:val="00AB0F02"/>
    <w:rsid w:val="00AB28DD"/>
    <w:rsid w:val="00AC1A03"/>
    <w:rsid w:val="00AD57C3"/>
    <w:rsid w:val="00AE037E"/>
    <w:rsid w:val="00B101F7"/>
    <w:rsid w:val="00B24B03"/>
    <w:rsid w:val="00B32F98"/>
    <w:rsid w:val="00B33BA6"/>
    <w:rsid w:val="00B656A0"/>
    <w:rsid w:val="00B81186"/>
    <w:rsid w:val="00BD34C7"/>
    <w:rsid w:val="00BF11AF"/>
    <w:rsid w:val="00BF2467"/>
    <w:rsid w:val="00BF2E52"/>
    <w:rsid w:val="00C442D1"/>
    <w:rsid w:val="00C513F7"/>
    <w:rsid w:val="00C53076"/>
    <w:rsid w:val="00C6787D"/>
    <w:rsid w:val="00C82FFD"/>
    <w:rsid w:val="00C9152B"/>
    <w:rsid w:val="00C95A4D"/>
    <w:rsid w:val="00CB5D59"/>
    <w:rsid w:val="00CC096D"/>
    <w:rsid w:val="00CE5C45"/>
    <w:rsid w:val="00CF3CE2"/>
    <w:rsid w:val="00CF771D"/>
    <w:rsid w:val="00D14CAC"/>
    <w:rsid w:val="00D610B1"/>
    <w:rsid w:val="00D701FC"/>
    <w:rsid w:val="00D91E77"/>
    <w:rsid w:val="00DB32D2"/>
    <w:rsid w:val="00DE2492"/>
    <w:rsid w:val="00DE7767"/>
    <w:rsid w:val="00E00CDD"/>
    <w:rsid w:val="00E9488B"/>
    <w:rsid w:val="00EA446F"/>
    <w:rsid w:val="00EA4D98"/>
    <w:rsid w:val="00EC294F"/>
    <w:rsid w:val="00EC5A29"/>
    <w:rsid w:val="00F0066D"/>
    <w:rsid w:val="00F11677"/>
    <w:rsid w:val="00F23806"/>
    <w:rsid w:val="00F256DB"/>
    <w:rsid w:val="00F36D0C"/>
    <w:rsid w:val="00F45758"/>
    <w:rsid w:val="00F46979"/>
    <w:rsid w:val="00F5399E"/>
    <w:rsid w:val="00F64884"/>
    <w:rsid w:val="00F64BCE"/>
    <w:rsid w:val="00F65C42"/>
    <w:rsid w:val="00F911C0"/>
    <w:rsid w:val="00F94438"/>
    <w:rsid w:val="00F96D9E"/>
    <w:rsid w:val="00FA4E02"/>
    <w:rsid w:val="00FB0DA4"/>
    <w:rsid w:val="00FC7AE9"/>
    <w:rsid w:val="00FD6AE3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32F1"/>
  </w:style>
  <w:style w:type="paragraph" w:styleId="Fuzeile">
    <w:name w:val="footer"/>
    <w:basedOn w:val="Standard"/>
    <w:link w:val="FuzeileZchn"/>
    <w:uiPriority w:val="99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2F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B0DA4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FB0DA4"/>
    <w:rPr>
      <w:rFonts w:ascii="FranklinGothic" w:eastAsia="Times" w:hAnsi="FranklinGothic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B0DA4"/>
    <w:pPr>
      <w:spacing w:line="360" w:lineRule="auto"/>
      <w:jc w:val="both"/>
    </w:pPr>
    <w:rPr>
      <w:rFonts w:ascii="FranklinGothic" w:eastAsia="Times" w:hAnsi="FranklinGothic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B0DA4"/>
    <w:rPr>
      <w:rFonts w:ascii="FranklinGothic" w:eastAsia="Times" w:hAnsi="Franklin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32F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2E5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32F1"/>
  </w:style>
  <w:style w:type="paragraph" w:styleId="Fuzeile">
    <w:name w:val="footer"/>
    <w:basedOn w:val="Standard"/>
    <w:link w:val="FuzeileZchn"/>
    <w:uiPriority w:val="99"/>
    <w:unhideWhenUsed/>
    <w:rsid w:val="009E32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32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2F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B0DA4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FB0DA4"/>
    <w:rPr>
      <w:rFonts w:ascii="FranklinGothic" w:eastAsia="Times" w:hAnsi="FranklinGothic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FB0DA4"/>
    <w:pPr>
      <w:spacing w:line="360" w:lineRule="auto"/>
      <w:jc w:val="both"/>
    </w:pPr>
    <w:rPr>
      <w:rFonts w:ascii="FranklinGothic" w:eastAsia="Times" w:hAnsi="FranklinGothic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FB0DA4"/>
    <w:rPr>
      <w:rFonts w:ascii="FranklinGothic" w:eastAsia="Times" w:hAnsi="FranklinGothic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32F9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F2E5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r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65C3-96EE-4CD4-B26B-27E9343F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D5F53DD2.dotm</Template>
  <TotalTime>0</TotalTime>
  <Pages>4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gillenkircha</cp:lastModifiedBy>
  <cp:revision>46</cp:revision>
  <cp:lastPrinted>2013-07-29T11:38:00Z</cp:lastPrinted>
  <dcterms:created xsi:type="dcterms:W3CDTF">2015-05-07T14:31:00Z</dcterms:created>
  <dcterms:modified xsi:type="dcterms:W3CDTF">2015-08-03T09:04:00Z</dcterms:modified>
</cp:coreProperties>
</file>